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9A" w:rsidRPr="0098259A" w:rsidRDefault="009033E6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LVIII</w:t>
      </w:r>
      <w:r w:rsidR="0098259A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98259A"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98259A" w:rsidRPr="0098259A" w:rsidRDefault="0098259A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 w:rsidR="009033E6">
        <w:rPr>
          <w:rFonts w:asciiTheme="minorHAnsi" w:eastAsiaTheme="minorHAnsi" w:hAnsiTheme="minorHAnsi" w:cstheme="minorBidi"/>
          <w:sz w:val="28"/>
          <w:szCs w:val="28"/>
        </w:rPr>
        <w:t>29 sierpnia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 2023 r.</w:t>
      </w:r>
    </w:p>
    <w:p w:rsidR="0098259A" w:rsidRPr="0098259A" w:rsidRDefault="0098259A" w:rsidP="0098259A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</w:p>
    <w:p w:rsidR="0098259A" w:rsidRPr="0098259A" w:rsidRDefault="0098259A" w:rsidP="0098259A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</w:p>
    <w:p w:rsidR="0098259A" w:rsidRPr="0098259A" w:rsidRDefault="0098259A" w:rsidP="0098259A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>Przyjęcie protokołu z LV</w:t>
      </w:r>
      <w:r>
        <w:rPr>
          <w:rFonts w:eastAsiaTheme="minorHAnsi" w:cstheme="minorBidi"/>
          <w:b/>
          <w:sz w:val="28"/>
          <w:szCs w:val="28"/>
        </w:rPr>
        <w:t>I</w:t>
      </w:r>
      <w:r w:rsidR="009033E6">
        <w:rPr>
          <w:rFonts w:eastAsiaTheme="minorHAnsi" w:cstheme="minorBidi"/>
          <w:b/>
          <w:sz w:val="28"/>
          <w:szCs w:val="28"/>
        </w:rPr>
        <w:t>I</w:t>
      </w:r>
      <w:r w:rsidRPr="0098259A">
        <w:rPr>
          <w:rFonts w:eastAsiaTheme="minorHAnsi" w:cstheme="minorBidi"/>
          <w:b/>
          <w:sz w:val="28"/>
          <w:szCs w:val="28"/>
        </w:rPr>
        <w:t xml:space="preserve"> zwyczajnej sesji Rady Gminy Somianka</w:t>
      </w:r>
      <w:r w:rsidRPr="0098259A">
        <w:rPr>
          <w:rFonts w:eastAsiaTheme="minorHAnsi" w:cstheme="minorBidi"/>
          <w:b/>
          <w:sz w:val="28"/>
          <w:szCs w:val="28"/>
        </w:rPr>
        <w:br/>
        <w:t>z dnia 2</w:t>
      </w:r>
      <w:r>
        <w:rPr>
          <w:rFonts w:eastAsiaTheme="minorHAnsi" w:cstheme="minorBidi"/>
          <w:b/>
          <w:sz w:val="28"/>
          <w:szCs w:val="28"/>
        </w:rPr>
        <w:t>7</w:t>
      </w:r>
      <w:r w:rsidRPr="0098259A">
        <w:rPr>
          <w:rFonts w:eastAsiaTheme="minorHAnsi" w:cstheme="minorBidi"/>
          <w:b/>
          <w:sz w:val="28"/>
          <w:szCs w:val="28"/>
        </w:rPr>
        <w:t xml:space="preserve"> </w:t>
      </w:r>
      <w:r w:rsidR="009033E6">
        <w:rPr>
          <w:rFonts w:eastAsiaTheme="minorHAnsi" w:cstheme="minorBidi"/>
          <w:b/>
          <w:sz w:val="28"/>
          <w:szCs w:val="28"/>
        </w:rPr>
        <w:t>lip</w:t>
      </w:r>
      <w:r>
        <w:rPr>
          <w:rFonts w:eastAsiaTheme="minorHAnsi" w:cstheme="minorBidi"/>
          <w:b/>
          <w:sz w:val="28"/>
          <w:szCs w:val="28"/>
        </w:rPr>
        <w:t>c</w:t>
      </w:r>
      <w:r w:rsidRPr="0098259A">
        <w:rPr>
          <w:rFonts w:eastAsiaTheme="minorHAnsi" w:cstheme="minorBidi"/>
          <w:b/>
          <w:sz w:val="28"/>
          <w:szCs w:val="28"/>
        </w:rPr>
        <w:t>a 2023 r.</w:t>
      </w:r>
    </w:p>
    <w:p w:rsidR="0098259A" w:rsidRPr="0098259A" w:rsidRDefault="0098259A" w:rsidP="0098259A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</w:p>
    <w:p w:rsidR="0098259A" w:rsidRPr="0098259A" w:rsidRDefault="0098259A" w:rsidP="0098259A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5A05FD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5A05FD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033E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NIEOBECNY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033E6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>LVIII</w:t>
      </w:r>
      <w:r w:rsidR="0098259A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98259A"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98259A" w:rsidRPr="0098259A" w:rsidRDefault="0098259A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 w:rsidR="009033E6">
        <w:rPr>
          <w:rFonts w:asciiTheme="minorHAnsi" w:eastAsiaTheme="minorHAnsi" w:hAnsiTheme="minorHAnsi" w:cstheme="minorBidi"/>
          <w:sz w:val="28"/>
          <w:szCs w:val="28"/>
        </w:rPr>
        <w:t>29 sierpnia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 2023 r.</w:t>
      </w:r>
    </w:p>
    <w:p w:rsidR="0098259A" w:rsidRPr="0098259A" w:rsidRDefault="0098259A" w:rsidP="0098259A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</w:p>
    <w:p w:rsidR="0098259A" w:rsidRPr="0098259A" w:rsidRDefault="0098259A" w:rsidP="0098259A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 w:rsidR="009033E6">
        <w:rPr>
          <w:rFonts w:eastAsiaTheme="minorHAnsi" w:cstheme="minorBidi"/>
          <w:b/>
          <w:sz w:val="28"/>
          <w:szCs w:val="28"/>
        </w:rPr>
        <w:t>LVIII</w:t>
      </w:r>
      <w:r w:rsidRPr="0098259A">
        <w:rPr>
          <w:rFonts w:eastAsiaTheme="minorHAnsi" w:cstheme="minorBidi"/>
          <w:b/>
          <w:sz w:val="28"/>
          <w:szCs w:val="28"/>
        </w:rPr>
        <w:t>/3</w:t>
      </w:r>
      <w:r w:rsidR="009033E6">
        <w:rPr>
          <w:rFonts w:eastAsiaTheme="minorHAnsi" w:cstheme="minorBidi"/>
          <w:b/>
          <w:sz w:val="28"/>
          <w:szCs w:val="28"/>
        </w:rPr>
        <w:t>81</w:t>
      </w:r>
      <w:r w:rsidRPr="0098259A">
        <w:rPr>
          <w:rFonts w:eastAsiaTheme="minorHAnsi" w:cstheme="minorBidi"/>
          <w:b/>
          <w:sz w:val="28"/>
          <w:szCs w:val="28"/>
        </w:rPr>
        <w:t>/23 w sprawie  zmiany uchwały w sprawie Wieloletniej Prognozy Finansowej Gminy Somianka na lata 2023-20</w:t>
      </w:r>
      <w:r w:rsidR="009033E6">
        <w:rPr>
          <w:rFonts w:eastAsiaTheme="minorHAnsi" w:cstheme="minorBidi"/>
          <w:b/>
          <w:sz w:val="28"/>
          <w:szCs w:val="28"/>
        </w:rPr>
        <w:t>36</w:t>
      </w:r>
    </w:p>
    <w:p w:rsidR="0098259A" w:rsidRPr="0098259A" w:rsidRDefault="0098259A" w:rsidP="0098259A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5A05FD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033E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NIEOBECNY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033E6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>LVIII</w:t>
      </w:r>
      <w:r w:rsidR="0098259A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98259A"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98259A" w:rsidRPr="0098259A" w:rsidRDefault="0098259A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 w:rsidR="009033E6">
        <w:rPr>
          <w:rFonts w:asciiTheme="minorHAnsi" w:eastAsiaTheme="minorHAnsi" w:hAnsiTheme="minorHAnsi" w:cstheme="minorBidi"/>
          <w:sz w:val="28"/>
          <w:szCs w:val="28"/>
        </w:rPr>
        <w:t>29 sierpnia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 2023 r.</w:t>
      </w: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 w:rsidR="009033E6">
        <w:rPr>
          <w:rFonts w:eastAsiaTheme="minorHAnsi" w:cstheme="minorBidi"/>
          <w:b/>
          <w:sz w:val="28"/>
          <w:szCs w:val="28"/>
        </w:rPr>
        <w:t>LVIII</w:t>
      </w:r>
      <w:r w:rsidRPr="0098259A">
        <w:rPr>
          <w:rFonts w:eastAsiaTheme="minorHAnsi" w:cstheme="minorBidi"/>
          <w:b/>
          <w:sz w:val="28"/>
          <w:szCs w:val="28"/>
        </w:rPr>
        <w:t>/3</w:t>
      </w:r>
      <w:r w:rsidR="009033E6">
        <w:rPr>
          <w:rFonts w:eastAsiaTheme="minorHAnsi" w:cstheme="minorBidi"/>
          <w:b/>
          <w:sz w:val="28"/>
          <w:szCs w:val="28"/>
        </w:rPr>
        <w:t>82</w:t>
      </w:r>
      <w:r w:rsidRPr="0098259A">
        <w:rPr>
          <w:rFonts w:eastAsiaTheme="minorHAnsi" w:cstheme="minorBidi"/>
          <w:b/>
          <w:sz w:val="28"/>
          <w:szCs w:val="28"/>
        </w:rPr>
        <w:t>/23 w sprawie zmian do Uchwały</w:t>
      </w:r>
      <w:r w:rsidR="009033E6">
        <w:rPr>
          <w:rFonts w:eastAsiaTheme="minorHAnsi" w:cstheme="minorBidi"/>
          <w:b/>
          <w:sz w:val="28"/>
          <w:szCs w:val="28"/>
        </w:rPr>
        <w:t xml:space="preserve"> budżetowej</w:t>
      </w:r>
      <w:r w:rsidR="009033E6">
        <w:rPr>
          <w:rFonts w:eastAsiaTheme="minorHAnsi" w:cstheme="minorBidi"/>
          <w:b/>
          <w:sz w:val="28"/>
          <w:szCs w:val="28"/>
        </w:rPr>
        <w:br/>
      </w:r>
      <w:r w:rsidRPr="0098259A">
        <w:rPr>
          <w:rFonts w:eastAsiaTheme="minorHAnsi" w:cstheme="minorBidi"/>
          <w:b/>
          <w:sz w:val="28"/>
          <w:szCs w:val="28"/>
        </w:rPr>
        <w:t>Nr L/330/22 Rady Gminy Somianka z dnia 29 grudnia 2022 roku</w:t>
      </w:r>
    </w:p>
    <w:p w:rsidR="0098259A" w:rsidRPr="0098259A" w:rsidRDefault="0098259A" w:rsidP="0098259A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5A05FD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033E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NIEOBECNY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033E6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>LVIII</w:t>
      </w:r>
      <w:r w:rsidR="0098259A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98259A"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98259A" w:rsidRPr="0098259A" w:rsidRDefault="0098259A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 w:rsidR="009033E6">
        <w:rPr>
          <w:rFonts w:asciiTheme="minorHAnsi" w:eastAsiaTheme="minorHAnsi" w:hAnsiTheme="minorHAnsi" w:cstheme="minorBidi"/>
          <w:sz w:val="28"/>
          <w:szCs w:val="28"/>
        </w:rPr>
        <w:t>29 sierpnia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 2023 r.</w:t>
      </w: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jc w:val="both"/>
        <w:rPr>
          <w:rFonts w:asciiTheme="minorHAnsi" w:eastAsiaTheme="minorHAnsi" w:hAnsiTheme="minorHAnsi" w:cstheme="minorHAns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 w:rsidR="009033E6">
        <w:rPr>
          <w:rFonts w:eastAsiaTheme="minorHAnsi" w:cstheme="minorBidi"/>
          <w:b/>
          <w:sz w:val="28"/>
          <w:szCs w:val="28"/>
        </w:rPr>
        <w:t>LVIII</w:t>
      </w:r>
      <w:r w:rsidRPr="0098259A">
        <w:rPr>
          <w:rFonts w:eastAsiaTheme="minorHAnsi" w:cstheme="minorBidi"/>
          <w:b/>
          <w:sz w:val="28"/>
          <w:szCs w:val="28"/>
        </w:rPr>
        <w:t>/3</w:t>
      </w:r>
      <w:r w:rsidR="009033E6">
        <w:rPr>
          <w:rFonts w:eastAsiaTheme="minorHAnsi" w:cstheme="minorBidi"/>
          <w:b/>
          <w:sz w:val="28"/>
          <w:szCs w:val="28"/>
        </w:rPr>
        <w:t>83</w:t>
      </w:r>
      <w:r w:rsidRPr="0098259A">
        <w:rPr>
          <w:rFonts w:eastAsiaTheme="minorHAnsi" w:cstheme="minorBidi"/>
          <w:b/>
          <w:sz w:val="28"/>
          <w:szCs w:val="28"/>
        </w:rPr>
        <w:t>/23 w sprawie</w:t>
      </w:r>
      <w:r w:rsidRPr="0098259A">
        <w:rPr>
          <w:rFonts w:ascii="Times New Roman" w:eastAsia="Arial Unicode MS" w:hAnsi="Times New Roman" w:cstheme="minorBidi"/>
          <w:sz w:val="24"/>
          <w:szCs w:val="24"/>
          <w:lang w:eastAsia="zh-CN"/>
        </w:rPr>
        <w:t xml:space="preserve"> </w:t>
      </w:r>
      <w:r w:rsidR="009033E6">
        <w:rPr>
          <w:rFonts w:asciiTheme="minorHAnsi" w:eastAsia="Arial Unicode MS" w:hAnsiTheme="minorHAnsi" w:cstheme="minorHAnsi"/>
          <w:b/>
          <w:sz w:val="28"/>
          <w:szCs w:val="28"/>
          <w:lang w:eastAsia="zh-CN"/>
        </w:rPr>
        <w:t>udzielenia pomocy finansowej dla Powiatu Wyszkowskiego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5A05FD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033E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NIEOBECNY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033E6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>LVIII</w:t>
      </w:r>
      <w:r w:rsidR="0098259A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98259A"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98259A" w:rsidRPr="0098259A" w:rsidRDefault="0098259A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 w:rsidR="009033E6">
        <w:rPr>
          <w:rFonts w:asciiTheme="minorHAnsi" w:eastAsiaTheme="minorHAnsi" w:hAnsiTheme="minorHAnsi" w:cstheme="minorBidi"/>
          <w:sz w:val="28"/>
          <w:szCs w:val="28"/>
        </w:rPr>
        <w:t>29 sierpnia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 2023 r.</w:t>
      </w: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 w:rsidR="009033E6">
        <w:rPr>
          <w:rFonts w:eastAsiaTheme="minorHAnsi" w:cstheme="minorBidi"/>
          <w:b/>
          <w:sz w:val="28"/>
          <w:szCs w:val="28"/>
        </w:rPr>
        <w:t>LVIII</w:t>
      </w:r>
      <w:r w:rsidRPr="0098259A">
        <w:rPr>
          <w:rFonts w:eastAsiaTheme="minorHAnsi" w:cstheme="minorBidi"/>
          <w:b/>
          <w:sz w:val="28"/>
          <w:szCs w:val="28"/>
        </w:rPr>
        <w:t>/3</w:t>
      </w:r>
      <w:r w:rsidR="009033E6">
        <w:rPr>
          <w:rFonts w:eastAsiaTheme="minorHAnsi" w:cstheme="minorBidi"/>
          <w:b/>
          <w:sz w:val="28"/>
          <w:szCs w:val="28"/>
        </w:rPr>
        <w:t>84</w:t>
      </w:r>
      <w:r w:rsidRPr="0098259A">
        <w:rPr>
          <w:rFonts w:eastAsiaTheme="minorHAnsi" w:cstheme="minorBidi"/>
          <w:b/>
          <w:sz w:val="28"/>
          <w:szCs w:val="28"/>
        </w:rPr>
        <w:t>/23 w sprawie</w:t>
      </w:r>
      <w:r w:rsidRPr="0098259A">
        <w:rPr>
          <w:rFonts w:eastAsiaTheme="minorHAnsi" w:cstheme="minorBidi"/>
          <w:b/>
          <w:bCs/>
          <w:sz w:val="28"/>
          <w:szCs w:val="28"/>
        </w:rPr>
        <w:t xml:space="preserve"> </w:t>
      </w:r>
      <w:r w:rsidR="009033E6" w:rsidRPr="009033E6">
        <w:rPr>
          <w:rFonts w:eastAsiaTheme="minorHAnsi" w:cstheme="minorBidi"/>
          <w:b/>
          <w:bCs/>
          <w:sz w:val="28"/>
          <w:szCs w:val="28"/>
        </w:rPr>
        <w:t>zmiany uchwały Nr XXII/150/20 Rady Gminy Somianka z dnia 12 maj</w:t>
      </w:r>
      <w:r w:rsidR="009033E6">
        <w:rPr>
          <w:rFonts w:eastAsiaTheme="minorHAnsi" w:cstheme="minorBidi"/>
          <w:b/>
          <w:bCs/>
          <w:sz w:val="28"/>
          <w:szCs w:val="28"/>
        </w:rPr>
        <w:t xml:space="preserve">a 2020 roku </w:t>
      </w:r>
      <w:r w:rsidR="009033E6" w:rsidRPr="009033E6">
        <w:rPr>
          <w:rFonts w:eastAsiaTheme="minorHAnsi" w:cstheme="minorBidi"/>
          <w:b/>
          <w:bCs/>
          <w:sz w:val="28"/>
          <w:szCs w:val="28"/>
        </w:rPr>
        <w:t>w sprawie ustalenia Regulaminu określającego wysokość oraz szczegółowe warunki przyznawania dodatków do wynagrodzenia zasadniczego oraz szczegółowe warunki ob</w:t>
      </w:r>
      <w:r w:rsidR="009033E6">
        <w:rPr>
          <w:rFonts w:eastAsiaTheme="minorHAnsi" w:cstheme="minorBidi"/>
          <w:b/>
          <w:bCs/>
          <w:sz w:val="28"/>
          <w:szCs w:val="28"/>
        </w:rPr>
        <w:t>liczania</w:t>
      </w:r>
      <w:r w:rsidR="007B5D98">
        <w:rPr>
          <w:rFonts w:eastAsiaTheme="minorHAnsi" w:cstheme="minorBidi"/>
          <w:b/>
          <w:bCs/>
          <w:sz w:val="28"/>
          <w:szCs w:val="28"/>
        </w:rPr>
        <w:br/>
      </w:r>
      <w:r w:rsidR="009033E6" w:rsidRPr="009033E6">
        <w:rPr>
          <w:rFonts w:eastAsiaTheme="minorHAnsi" w:cstheme="minorBidi"/>
          <w:b/>
          <w:bCs/>
          <w:sz w:val="28"/>
          <w:szCs w:val="28"/>
        </w:rPr>
        <w:t>i</w:t>
      </w:r>
      <w:r w:rsidR="009033E6">
        <w:rPr>
          <w:rFonts w:eastAsiaTheme="minorHAnsi" w:cstheme="minorBidi"/>
          <w:b/>
          <w:bCs/>
          <w:sz w:val="28"/>
          <w:szCs w:val="28"/>
        </w:rPr>
        <w:t xml:space="preserve"> </w:t>
      </w:r>
      <w:r w:rsidR="009033E6" w:rsidRPr="009033E6">
        <w:rPr>
          <w:rFonts w:eastAsiaTheme="minorHAnsi" w:cstheme="minorBidi"/>
          <w:b/>
          <w:bCs/>
          <w:sz w:val="28"/>
          <w:szCs w:val="28"/>
        </w:rPr>
        <w:t>wypłacania wynagrodzenia za godziny ponadwymiarowe i godziny doraźnych zastę</w:t>
      </w:r>
      <w:r w:rsidR="007B5D98">
        <w:rPr>
          <w:rFonts w:eastAsiaTheme="minorHAnsi" w:cstheme="minorBidi"/>
          <w:b/>
          <w:bCs/>
          <w:sz w:val="28"/>
          <w:szCs w:val="28"/>
        </w:rPr>
        <w:t xml:space="preserve">pstw </w:t>
      </w:r>
      <w:r w:rsidR="009033E6" w:rsidRPr="009033E6">
        <w:rPr>
          <w:rFonts w:eastAsiaTheme="minorHAnsi" w:cstheme="minorBidi"/>
          <w:b/>
          <w:bCs/>
          <w:sz w:val="28"/>
          <w:szCs w:val="28"/>
        </w:rPr>
        <w:t>dla nauczycieli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5A05FD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7B5D98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NIEOBECNY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D468B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  <w:bookmarkStart w:id="0" w:name="_GoBack"/>
      <w:bookmarkEnd w:id="0"/>
    </w:p>
    <w:sectPr w:rsidR="005A0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86"/>
    <w:rsid w:val="00047E49"/>
    <w:rsid w:val="004F29EB"/>
    <w:rsid w:val="005A05FD"/>
    <w:rsid w:val="006D0B73"/>
    <w:rsid w:val="007B5D98"/>
    <w:rsid w:val="009033E6"/>
    <w:rsid w:val="0098259A"/>
    <w:rsid w:val="00DC4D86"/>
    <w:rsid w:val="00E56BCB"/>
    <w:rsid w:val="00ED143E"/>
    <w:rsid w:val="00F8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03C01"/>
  <w15:chartTrackingRefBased/>
  <w15:docId w15:val="{354F75C4-C65A-4B02-A92F-9E2A12FA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B7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Kuchta</dc:creator>
  <cp:keywords/>
  <dc:description/>
  <cp:lastModifiedBy>E. Kuchta</cp:lastModifiedBy>
  <cp:revision>3</cp:revision>
  <dcterms:created xsi:type="dcterms:W3CDTF">2023-08-29T09:28:00Z</dcterms:created>
  <dcterms:modified xsi:type="dcterms:W3CDTF">2023-08-29T09:46:00Z</dcterms:modified>
</cp:coreProperties>
</file>