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185" w:rsidRPr="00B55185" w:rsidRDefault="00B55185" w:rsidP="00E92205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55185">
        <w:rPr>
          <w:rFonts w:ascii="Arial" w:eastAsia="Calibri" w:hAnsi="Arial" w:cs="Arial"/>
          <w:b/>
          <w:sz w:val="24"/>
          <w:szCs w:val="24"/>
        </w:rPr>
        <w:t>Klauzula informacyjna RODO – Monitoring wizyjny</w:t>
      </w:r>
    </w:p>
    <w:p w:rsidR="00B55185" w:rsidRPr="00B55185" w:rsidRDefault="00B55185" w:rsidP="006142F6">
      <w:pPr>
        <w:numPr>
          <w:ilvl w:val="0"/>
          <w:numId w:val="6"/>
        </w:numPr>
        <w:spacing w:after="80" w:line="276" w:lineRule="auto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B55185">
        <w:rPr>
          <w:rFonts w:ascii="Arial" w:eastAsia="Calibri" w:hAnsi="Arial" w:cs="Arial"/>
          <w:sz w:val="24"/>
          <w:szCs w:val="24"/>
        </w:rPr>
        <w:t>Zgodnie z art. 13 Rozporządzenia Parlamentu Europejskiego i Rady (UE) 2016/679 z</w:t>
      </w:r>
      <w:r w:rsidR="00475E00">
        <w:rPr>
          <w:rFonts w:ascii="Arial" w:eastAsia="Calibri" w:hAnsi="Arial" w:cs="Arial"/>
          <w:sz w:val="24"/>
          <w:szCs w:val="24"/>
        </w:rPr>
        <w:t> </w:t>
      </w:r>
      <w:r w:rsidRPr="00B55185">
        <w:rPr>
          <w:rFonts w:ascii="Arial" w:eastAsia="Calibri" w:hAnsi="Arial" w:cs="Arial"/>
          <w:sz w:val="24"/>
          <w:szCs w:val="24"/>
        </w:rPr>
        <w:t>dnia 27 kwietnia 2016 r. w sprawie ochrony osób fizycznych w związku z</w:t>
      </w:r>
      <w:r w:rsidR="00475E00">
        <w:rPr>
          <w:rFonts w:ascii="Arial" w:eastAsia="Calibri" w:hAnsi="Arial" w:cs="Arial"/>
          <w:sz w:val="24"/>
          <w:szCs w:val="24"/>
        </w:rPr>
        <w:t> </w:t>
      </w:r>
      <w:r w:rsidRPr="00B55185">
        <w:rPr>
          <w:rFonts w:ascii="Arial" w:eastAsia="Calibri" w:hAnsi="Arial" w:cs="Arial"/>
          <w:sz w:val="24"/>
          <w:szCs w:val="24"/>
        </w:rPr>
        <w:t>przetwarzaniem danych osobowych i w sprawie swobodnego przepływu takich danych oraz uchylenia dyrektywy 95/46/WE (4.5.2016 L 119/38 Dziennik Urzędowy Unii Europejskiej PL) zwanego dalej RODO – informujemy, że: Administratorem Pani/Pana danych osobowych przetwarzanych w systemie monitoringu wizyjnego jest</w:t>
      </w:r>
    </w:p>
    <w:p w:rsidR="00B55185" w:rsidRPr="006142F6" w:rsidRDefault="00B55185" w:rsidP="006142F6">
      <w:pPr>
        <w:pStyle w:val="Akapitzlist"/>
        <w:spacing w:after="8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</w:rPr>
      </w:pPr>
      <w:r w:rsidRPr="006142F6">
        <w:rPr>
          <w:rFonts w:ascii="Arial" w:eastAsia="Calibri" w:hAnsi="Arial" w:cs="Arial"/>
          <w:b/>
          <w:sz w:val="24"/>
          <w:szCs w:val="24"/>
        </w:rPr>
        <w:t xml:space="preserve">Gmina Somianka, reprezentowana przez Wójta Gminy Somianka, z siedzibą: </w:t>
      </w:r>
      <w:r w:rsidR="00AF2DA4" w:rsidRPr="00AF2DA4">
        <w:rPr>
          <w:rFonts w:ascii="Arial" w:eastAsia="Calibri" w:hAnsi="Arial" w:cs="Arial"/>
          <w:b/>
          <w:bCs/>
          <w:sz w:val="24"/>
          <w:szCs w:val="24"/>
        </w:rPr>
        <w:t>w Somiance przy ul. Armii Krajowej 4</w:t>
      </w:r>
      <w:bookmarkStart w:id="0" w:name="_GoBack"/>
      <w:bookmarkEnd w:id="0"/>
      <w:r w:rsidRPr="006142F6">
        <w:rPr>
          <w:rFonts w:ascii="Arial" w:eastAsia="Calibri" w:hAnsi="Arial" w:cs="Arial"/>
          <w:b/>
          <w:sz w:val="24"/>
          <w:szCs w:val="24"/>
        </w:rPr>
        <w:t>, 07 - 203 Somianka, tel. (29) 74 187 90.</w:t>
      </w:r>
    </w:p>
    <w:p w:rsidR="00B55185" w:rsidRPr="00B55185" w:rsidRDefault="00B55185" w:rsidP="006142F6">
      <w:pPr>
        <w:numPr>
          <w:ilvl w:val="0"/>
          <w:numId w:val="6"/>
        </w:numPr>
        <w:spacing w:after="80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B55185">
        <w:rPr>
          <w:rFonts w:ascii="Arial" w:eastAsia="Calibri" w:hAnsi="Arial" w:cs="Arial"/>
          <w:sz w:val="24"/>
          <w:szCs w:val="24"/>
        </w:rPr>
        <w:t>Inspektorem Ochrony Danych u Administratora jest Anna Pogorzelska, z którym może się Pani/Pan kontaktować poprzez e-mail: iod@somianka.pl.</w:t>
      </w:r>
    </w:p>
    <w:p w:rsidR="00B55185" w:rsidRPr="00B55185" w:rsidRDefault="00B55185" w:rsidP="006142F6">
      <w:pPr>
        <w:numPr>
          <w:ilvl w:val="0"/>
          <w:numId w:val="6"/>
        </w:numPr>
        <w:spacing w:after="80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B55185">
        <w:rPr>
          <w:rFonts w:ascii="Arial" w:eastAsia="Calibri" w:hAnsi="Arial" w:cs="Arial"/>
          <w:sz w:val="24"/>
          <w:szCs w:val="24"/>
        </w:rPr>
        <w:t xml:space="preserve">Pani/Pana dane osobowe w postaci wizerunku </w:t>
      </w:r>
      <w:r w:rsidR="00475E00">
        <w:rPr>
          <w:rFonts w:ascii="Arial" w:eastAsia="Calibri" w:hAnsi="Arial" w:cs="Arial"/>
          <w:sz w:val="24"/>
          <w:szCs w:val="24"/>
        </w:rPr>
        <w:t xml:space="preserve">przetwarzane będą na podstawie </w:t>
      </w:r>
      <w:r w:rsidRPr="00B55185">
        <w:rPr>
          <w:rFonts w:ascii="Arial" w:eastAsia="Calibri" w:hAnsi="Arial" w:cs="Arial"/>
          <w:sz w:val="24"/>
          <w:szCs w:val="24"/>
        </w:rPr>
        <w:t>art.</w:t>
      </w:r>
      <w:r w:rsidR="00475E00">
        <w:rPr>
          <w:rFonts w:ascii="Arial" w:eastAsia="Calibri" w:hAnsi="Arial" w:cs="Arial"/>
          <w:sz w:val="24"/>
          <w:szCs w:val="24"/>
        </w:rPr>
        <w:t> </w:t>
      </w:r>
      <w:r w:rsidRPr="00B55185">
        <w:rPr>
          <w:rFonts w:ascii="Arial" w:eastAsia="Calibri" w:hAnsi="Arial" w:cs="Arial"/>
          <w:sz w:val="24"/>
          <w:szCs w:val="24"/>
        </w:rPr>
        <w:t>6 ust. 1 lit. e) RODO, art. 22² § 1 Kodeksu pracy tj. w celu zapewnienia bezpieczeństwa i porządku publicznego oraz ochrony osób i mienia Urzędu.</w:t>
      </w:r>
    </w:p>
    <w:p w:rsidR="00B55185" w:rsidRPr="00B55185" w:rsidRDefault="00B55185" w:rsidP="006142F6">
      <w:pPr>
        <w:numPr>
          <w:ilvl w:val="0"/>
          <w:numId w:val="6"/>
        </w:numPr>
        <w:spacing w:after="80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B55185">
        <w:rPr>
          <w:rFonts w:ascii="Arial" w:eastAsia="Calibri" w:hAnsi="Arial" w:cs="Arial"/>
          <w:sz w:val="24"/>
          <w:szCs w:val="24"/>
        </w:rPr>
        <w:t>Monitoringiem wizyjnym objęty jest:</w:t>
      </w:r>
    </w:p>
    <w:p w:rsidR="00B55185" w:rsidRPr="00B55185" w:rsidRDefault="00B55185" w:rsidP="006142F6">
      <w:pPr>
        <w:numPr>
          <w:ilvl w:val="0"/>
          <w:numId w:val="2"/>
        </w:numPr>
        <w:spacing w:after="8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55185">
        <w:rPr>
          <w:rFonts w:ascii="Arial" w:eastAsia="Calibri" w:hAnsi="Arial" w:cs="Arial"/>
          <w:sz w:val="24"/>
          <w:szCs w:val="24"/>
        </w:rPr>
        <w:t>parter budynku Urzędu – korytarz,</w:t>
      </w:r>
    </w:p>
    <w:p w:rsidR="00B55185" w:rsidRPr="00B55185" w:rsidRDefault="00B55185" w:rsidP="006142F6">
      <w:pPr>
        <w:numPr>
          <w:ilvl w:val="0"/>
          <w:numId w:val="2"/>
        </w:numPr>
        <w:spacing w:after="8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55185">
        <w:rPr>
          <w:rFonts w:ascii="Arial" w:eastAsia="Calibri" w:hAnsi="Arial" w:cs="Arial"/>
          <w:sz w:val="24"/>
          <w:szCs w:val="24"/>
        </w:rPr>
        <w:t>piętro budynku Urzędu – korytarz,</w:t>
      </w:r>
    </w:p>
    <w:p w:rsidR="00B55185" w:rsidRPr="00B55185" w:rsidRDefault="00B55185" w:rsidP="006142F6">
      <w:pPr>
        <w:numPr>
          <w:ilvl w:val="0"/>
          <w:numId w:val="2"/>
        </w:numPr>
        <w:spacing w:after="8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55185">
        <w:rPr>
          <w:rFonts w:ascii="Arial" w:eastAsia="Calibri" w:hAnsi="Arial" w:cs="Arial"/>
          <w:sz w:val="24"/>
          <w:szCs w:val="24"/>
        </w:rPr>
        <w:t>teren wokół Urzędu:</w:t>
      </w:r>
    </w:p>
    <w:p w:rsidR="00B55185" w:rsidRPr="00B55185" w:rsidRDefault="00B55185" w:rsidP="006142F6">
      <w:pPr>
        <w:numPr>
          <w:ilvl w:val="0"/>
          <w:numId w:val="3"/>
        </w:numPr>
        <w:spacing w:after="8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55185">
        <w:rPr>
          <w:rFonts w:ascii="Arial" w:eastAsia="Calibri" w:hAnsi="Arial" w:cs="Arial"/>
          <w:sz w:val="24"/>
          <w:szCs w:val="24"/>
        </w:rPr>
        <w:t>parking przed Urzędem i wejście główne do budynku Urzędu;</w:t>
      </w:r>
    </w:p>
    <w:p w:rsidR="00B55185" w:rsidRPr="00B55185" w:rsidRDefault="00B55185" w:rsidP="006142F6">
      <w:pPr>
        <w:numPr>
          <w:ilvl w:val="0"/>
          <w:numId w:val="3"/>
        </w:numPr>
        <w:spacing w:after="8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55185">
        <w:rPr>
          <w:rFonts w:ascii="Arial" w:eastAsia="Calibri" w:hAnsi="Arial" w:cs="Arial"/>
          <w:sz w:val="24"/>
          <w:szCs w:val="24"/>
        </w:rPr>
        <w:t>parking za Urzędem;</w:t>
      </w:r>
    </w:p>
    <w:p w:rsidR="00B55185" w:rsidRPr="00B55185" w:rsidRDefault="00B55185" w:rsidP="006142F6">
      <w:pPr>
        <w:numPr>
          <w:ilvl w:val="0"/>
          <w:numId w:val="3"/>
        </w:numPr>
        <w:spacing w:after="8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55185">
        <w:rPr>
          <w:rFonts w:ascii="Arial" w:eastAsia="Calibri" w:hAnsi="Arial" w:cs="Arial"/>
          <w:sz w:val="24"/>
          <w:szCs w:val="24"/>
        </w:rPr>
        <w:t>parking przy Urzędzie od strony Gminnego Ośrodka Kultury w Somiance;</w:t>
      </w:r>
    </w:p>
    <w:p w:rsidR="00B55185" w:rsidRPr="00B55185" w:rsidRDefault="00B55185" w:rsidP="006142F6">
      <w:pPr>
        <w:numPr>
          <w:ilvl w:val="0"/>
          <w:numId w:val="3"/>
        </w:numPr>
        <w:spacing w:after="80"/>
        <w:jc w:val="both"/>
        <w:rPr>
          <w:rFonts w:ascii="Arial" w:eastAsia="Calibri" w:hAnsi="Arial" w:cs="Arial"/>
          <w:sz w:val="24"/>
          <w:szCs w:val="24"/>
        </w:rPr>
      </w:pPr>
      <w:r w:rsidRPr="00B55185">
        <w:rPr>
          <w:rFonts w:ascii="Arial" w:eastAsia="Calibri" w:hAnsi="Arial" w:cs="Arial"/>
          <w:sz w:val="24"/>
          <w:szCs w:val="24"/>
        </w:rPr>
        <w:t>wjazd na parking za Urzędem od strony Posterunku Policji w Somiance.</w:t>
      </w:r>
    </w:p>
    <w:p w:rsidR="00B55185" w:rsidRPr="006142F6" w:rsidRDefault="00B55185" w:rsidP="006142F6">
      <w:pPr>
        <w:pStyle w:val="Akapitzlist"/>
        <w:numPr>
          <w:ilvl w:val="0"/>
          <w:numId w:val="6"/>
        </w:numPr>
        <w:spacing w:after="80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6142F6">
        <w:rPr>
          <w:rFonts w:ascii="Arial" w:eastAsia="Calibri" w:hAnsi="Arial" w:cs="Arial"/>
          <w:sz w:val="24"/>
          <w:szCs w:val="24"/>
        </w:rPr>
        <w:t>Przetwarzanie danych osobowych wymienionych w ust. 3 obejmuje udostępnianie wizerunku osoby na podstawie i w granicach prawa innym odbiorcom lub kategoriom odbiorców tj.:</w:t>
      </w:r>
    </w:p>
    <w:p w:rsidR="00B55185" w:rsidRPr="00B55185" w:rsidRDefault="00B55185" w:rsidP="006142F6">
      <w:pPr>
        <w:numPr>
          <w:ilvl w:val="0"/>
          <w:numId w:val="5"/>
        </w:numPr>
        <w:spacing w:after="8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55185">
        <w:rPr>
          <w:rFonts w:ascii="Arial" w:eastAsia="Calibri" w:hAnsi="Arial" w:cs="Arial"/>
          <w:sz w:val="24"/>
          <w:szCs w:val="24"/>
        </w:rPr>
        <w:t>organom publicznym, instytucjom i innym podmiotom uprawnionym do dostępu lub</w:t>
      </w:r>
      <w:r w:rsidR="00475E00">
        <w:rPr>
          <w:rFonts w:ascii="Arial" w:eastAsia="Calibri" w:hAnsi="Arial" w:cs="Arial"/>
          <w:sz w:val="24"/>
          <w:szCs w:val="24"/>
        </w:rPr>
        <w:t> </w:t>
      </w:r>
      <w:r w:rsidRPr="00B55185">
        <w:rPr>
          <w:rFonts w:ascii="Arial" w:eastAsia="Calibri" w:hAnsi="Arial" w:cs="Arial"/>
          <w:sz w:val="24"/>
          <w:szCs w:val="24"/>
        </w:rPr>
        <w:t>otrzymania danych osobowych;</w:t>
      </w:r>
    </w:p>
    <w:p w:rsidR="00B55185" w:rsidRPr="00B55185" w:rsidRDefault="00B55185" w:rsidP="006142F6">
      <w:pPr>
        <w:numPr>
          <w:ilvl w:val="0"/>
          <w:numId w:val="5"/>
        </w:numPr>
        <w:spacing w:after="8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55185">
        <w:rPr>
          <w:rFonts w:ascii="Arial" w:eastAsia="Calibri" w:hAnsi="Arial" w:cs="Arial"/>
          <w:sz w:val="24"/>
          <w:szCs w:val="24"/>
        </w:rPr>
        <w:t>właściwym podmiotom oraz dostawcom niezbędnych usług przetwarzających dane osobowe w imieniu Administratora na podstawie umów powierzenia przetwarzania danych osobowych.</w:t>
      </w:r>
    </w:p>
    <w:p w:rsidR="00B55185" w:rsidRPr="006142F6" w:rsidRDefault="00B55185" w:rsidP="006142F6">
      <w:pPr>
        <w:pStyle w:val="Akapitzlist"/>
        <w:numPr>
          <w:ilvl w:val="0"/>
          <w:numId w:val="6"/>
        </w:numPr>
        <w:spacing w:after="80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6142F6">
        <w:rPr>
          <w:rFonts w:ascii="Arial" w:eastAsia="Calibri" w:hAnsi="Arial" w:cs="Arial"/>
          <w:sz w:val="24"/>
          <w:szCs w:val="24"/>
        </w:rPr>
        <w:t>Dane rejestrowane przez kamery monitoringu wizyjnego zapisywane są</w:t>
      </w:r>
      <w:r w:rsidR="00475E00">
        <w:rPr>
          <w:rFonts w:ascii="Arial" w:eastAsia="Calibri" w:hAnsi="Arial" w:cs="Arial"/>
          <w:sz w:val="24"/>
          <w:szCs w:val="24"/>
        </w:rPr>
        <w:t> </w:t>
      </w:r>
      <w:r w:rsidRPr="006142F6">
        <w:rPr>
          <w:rFonts w:ascii="Arial" w:eastAsia="Calibri" w:hAnsi="Arial" w:cs="Arial"/>
          <w:sz w:val="24"/>
          <w:szCs w:val="24"/>
        </w:rPr>
        <w:t>na</w:t>
      </w:r>
      <w:r w:rsidR="00475E00">
        <w:rPr>
          <w:rFonts w:ascii="Arial" w:eastAsia="Calibri" w:hAnsi="Arial" w:cs="Arial"/>
          <w:sz w:val="24"/>
          <w:szCs w:val="24"/>
        </w:rPr>
        <w:t> </w:t>
      </w:r>
      <w:r w:rsidRPr="006142F6">
        <w:rPr>
          <w:rFonts w:ascii="Arial" w:eastAsia="Calibri" w:hAnsi="Arial" w:cs="Arial"/>
          <w:sz w:val="24"/>
          <w:szCs w:val="24"/>
        </w:rPr>
        <w:t>rejestratorze danych przez maksymalnie 30 dni. Po tym terminie dane zostają automatycznie usuwane poprzez nadpisywanie.</w:t>
      </w:r>
    </w:p>
    <w:p w:rsidR="00B55185" w:rsidRPr="00B55185" w:rsidRDefault="00B55185" w:rsidP="006142F6">
      <w:pPr>
        <w:numPr>
          <w:ilvl w:val="0"/>
          <w:numId w:val="6"/>
        </w:numPr>
        <w:spacing w:after="80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B55185">
        <w:rPr>
          <w:rFonts w:ascii="Arial" w:eastAsia="Calibri" w:hAnsi="Arial" w:cs="Arial"/>
          <w:sz w:val="24"/>
          <w:szCs w:val="24"/>
        </w:rPr>
        <w:t>Rejestracji i zapisowi danych na nośniku podlega tylko obraz (bez dźwięku).</w:t>
      </w:r>
    </w:p>
    <w:p w:rsidR="00B55185" w:rsidRPr="00B55185" w:rsidRDefault="00B55185" w:rsidP="006142F6">
      <w:pPr>
        <w:numPr>
          <w:ilvl w:val="0"/>
          <w:numId w:val="6"/>
        </w:numPr>
        <w:spacing w:after="80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B55185">
        <w:rPr>
          <w:rFonts w:ascii="Arial" w:eastAsia="Calibri" w:hAnsi="Arial" w:cs="Arial"/>
          <w:sz w:val="24"/>
          <w:szCs w:val="24"/>
        </w:rPr>
        <w:t>Osobie zarejestrowanej przez system monitoringu wizyjnego przysługuje prawo do:</w:t>
      </w:r>
    </w:p>
    <w:p w:rsidR="00B55185" w:rsidRPr="00B55185" w:rsidRDefault="00B55185" w:rsidP="006142F6">
      <w:pPr>
        <w:numPr>
          <w:ilvl w:val="0"/>
          <w:numId w:val="4"/>
        </w:numPr>
        <w:spacing w:after="80" w:line="240" w:lineRule="auto"/>
        <w:ind w:left="567" w:hanging="283"/>
        <w:jc w:val="both"/>
        <w:rPr>
          <w:rFonts w:ascii="Arial" w:eastAsia="Calibri" w:hAnsi="Arial" w:cs="Arial"/>
          <w:sz w:val="24"/>
          <w:szCs w:val="24"/>
        </w:rPr>
      </w:pPr>
      <w:r w:rsidRPr="00B55185">
        <w:rPr>
          <w:rFonts w:ascii="Arial" w:eastAsia="Calibri" w:hAnsi="Arial" w:cs="Arial"/>
          <w:sz w:val="24"/>
          <w:szCs w:val="24"/>
        </w:rPr>
        <w:t>prawo do dostępu do informacji o istnieniu monitoringu wizyjnego, jego zakresie i</w:t>
      </w:r>
      <w:r w:rsidR="00475E00">
        <w:rPr>
          <w:rFonts w:ascii="Arial" w:eastAsia="Calibri" w:hAnsi="Arial" w:cs="Arial"/>
          <w:sz w:val="24"/>
          <w:szCs w:val="24"/>
        </w:rPr>
        <w:t> </w:t>
      </w:r>
      <w:r w:rsidRPr="00B55185">
        <w:rPr>
          <w:rFonts w:ascii="Arial" w:eastAsia="Calibri" w:hAnsi="Arial" w:cs="Arial"/>
          <w:sz w:val="24"/>
          <w:szCs w:val="24"/>
        </w:rPr>
        <w:t>celu stosowania, o nazwie Administratora, jego danych rejestrowych i</w:t>
      </w:r>
      <w:r w:rsidR="00475E00">
        <w:rPr>
          <w:rFonts w:ascii="Arial" w:eastAsia="Calibri" w:hAnsi="Arial" w:cs="Arial"/>
          <w:sz w:val="24"/>
          <w:szCs w:val="24"/>
        </w:rPr>
        <w:t> </w:t>
      </w:r>
      <w:r w:rsidRPr="00B55185">
        <w:rPr>
          <w:rFonts w:ascii="Arial" w:eastAsia="Calibri" w:hAnsi="Arial" w:cs="Arial"/>
          <w:sz w:val="24"/>
          <w:szCs w:val="24"/>
        </w:rPr>
        <w:t>kontaktowych;</w:t>
      </w:r>
    </w:p>
    <w:p w:rsidR="00B55185" w:rsidRPr="00B55185" w:rsidRDefault="00B55185" w:rsidP="006142F6">
      <w:pPr>
        <w:numPr>
          <w:ilvl w:val="0"/>
          <w:numId w:val="4"/>
        </w:numPr>
        <w:spacing w:after="80" w:line="240" w:lineRule="auto"/>
        <w:ind w:left="567" w:hanging="283"/>
        <w:jc w:val="both"/>
        <w:rPr>
          <w:rFonts w:ascii="Arial" w:eastAsia="Calibri" w:hAnsi="Arial" w:cs="Arial"/>
          <w:sz w:val="24"/>
          <w:szCs w:val="24"/>
        </w:rPr>
      </w:pPr>
      <w:r w:rsidRPr="00B55185">
        <w:rPr>
          <w:rFonts w:ascii="Arial" w:eastAsia="Calibri" w:hAnsi="Arial" w:cs="Arial"/>
          <w:sz w:val="24"/>
          <w:szCs w:val="24"/>
        </w:rPr>
        <w:t>prawo dostępu do nagrań - w uzasadnionych przypadkach;</w:t>
      </w:r>
    </w:p>
    <w:p w:rsidR="00B55185" w:rsidRPr="00B55185" w:rsidRDefault="00B55185" w:rsidP="006142F6">
      <w:pPr>
        <w:numPr>
          <w:ilvl w:val="0"/>
          <w:numId w:val="4"/>
        </w:numPr>
        <w:spacing w:after="80" w:line="240" w:lineRule="auto"/>
        <w:ind w:left="567" w:hanging="283"/>
        <w:jc w:val="both"/>
        <w:rPr>
          <w:rFonts w:ascii="Arial" w:eastAsia="Calibri" w:hAnsi="Arial" w:cs="Arial"/>
          <w:sz w:val="24"/>
          <w:szCs w:val="24"/>
        </w:rPr>
      </w:pPr>
      <w:r w:rsidRPr="00B55185">
        <w:rPr>
          <w:rFonts w:ascii="Arial" w:eastAsia="Calibri" w:hAnsi="Arial" w:cs="Arial"/>
          <w:sz w:val="24"/>
          <w:szCs w:val="24"/>
        </w:rPr>
        <w:t>prawo żądania usunięcia danych osobowych;</w:t>
      </w:r>
    </w:p>
    <w:p w:rsidR="00B55185" w:rsidRPr="00B55185" w:rsidRDefault="00B55185" w:rsidP="006142F6">
      <w:pPr>
        <w:numPr>
          <w:ilvl w:val="0"/>
          <w:numId w:val="4"/>
        </w:numPr>
        <w:spacing w:after="80" w:line="240" w:lineRule="auto"/>
        <w:ind w:left="567" w:hanging="283"/>
        <w:jc w:val="both"/>
        <w:rPr>
          <w:rFonts w:ascii="Arial" w:eastAsia="Calibri" w:hAnsi="Arial" w:cs="Arial"/>
          <w:sz w:val="24"/>
          <w:szCs w:val="24"/>
        </w:rPr>
      </w:pPr>
      <w:r w:rsidRPr="00B55185">
        <w:rPr>
          <w:rFonts w:ascii="Arial" w:eastAsia="Calibri" w:hAnsi="Arial" w:cs="Arial"/>
          <w:sz w:val="24"/>
          <w:szCs w:val="24"/>
        </w:rPr>
        <w:t>wniesienia skargi do organu nadzorczego – Prezesa Urzędu Ochrony Danych Osobowych.</w:t>
      </w:r>
    </w:p>
    <w:p w:rsidR="00B55185" w:rsidRPr="006142F6" w:rsidRDefault="00B55185" w:rsidP="006142F6">
      <w:pPr>
        <w:pStyle w:val="Akapitzlist"/>
        <w:numPr>
          <w:ilvl w:val="0"/>
          <w:numId w:val="6"/>
        </w:numPr>
        <w:spacing w:after="80"/>
        <w:ind w:left="284" w:hanging="284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6142F6">
        <w:rPr>
          <w:rFonts w:ascii="Arial" w:eastAsia="Calibri" w:hAnsi="Arial" w:cs="Arial"/>
          <w:sz w:val="24"/>
          <w:szCs w:val="24"/>
        </w:rPr>
        <w:t>Przetwarzanie danych osobowych nie podlega zautomatyzowanemu podejmowaniu decyzji oraz profilowaniu.</w:t>
      </w:r>
    </w:p>
    <w:p w:rsidR="00894D57" w:rsidRDefault="00B55185" w:rsidP="006142F6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426"/>
        <w:jc w:val="both"/>
      </w:pPr>
      <w:r w:rsidRPr="006142F6">
        <w:rPr>
          <w:rFonts w:ascii="Arial" w:eastAsia="Calibri" w:hAnsi="Arial" w:cs="Arial"/>
          <w:sz w:val="24"/>
          <w:szCs w:val="24"/>
        </w:rPr>
        <w:t>Dane nie będą przekazywane do państw trzecich ani organizacji międzynarodowych.</w:t>
      </w:r>
    </w:p>
    <w:sectPr w:rsidR="00894D57" w:rsidSect="002E1F5A">
      <w:pgSz w:w="11906" w:h="16838"/>
      <w:pgMar w:top="567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612C"/>
    <w:multiLevelType w:val="hybridMultilevel"/>
    <w:tmpl w:val="D8A85596"/>
    <w:lvl w:ilvl="0" w:tplc="61A08CB0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505424"/>
    <w:multiLevelType w:val="hybridMultilevel"/>
    <w:tmpl w:val="B0344C08"/>
    <w:lvl w:ilvl="0" w:tplc="1E66934E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FB19D9"/>
    <w:multiLevelType w:val="hybridMultilevel"/>
    <w:tmpl w:val="B246AB54"/>
    <w:lvl w:ilvl="0" w:tplc="EE024612">
      <w:start w:val="1"/>
      <w:numFmt w:val="decimal"/>
      <w:lvlText w:val="%1."/>
      <w:lvlJc w:val="left"/>
      <w:pPr>
        <w:ind w:left="465" w:hanging="46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11D78"/>
    <w:multiLevelType w:val="hybridMultilevel"/>
    <w:tmpl w:val="237C95FA"/>
    <w:lvl w:ilvl="0" w:tplc="4406F49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80C69"/>
    <w:multiLevelType w:val="hybridMultilevel"/>
    <w:tmpl w:val="E146EFC8"/>
    <w:lvl w:ilvl="0" w:tplc="43F6B344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E61C37"/>
    <w:multiLevelType w:val="hybridMultilevel"/>
    <w:tmpl w:val="620007F4"/>
    <w:lvl w:ilvl="0" w:tplc="AA3EA2EC">
      <w:start w:val="1"/>
      <w:numFmt w:val="decimal"/>
      <w:lvlText w:val="%1."/>
      <w:lvlJc w:val="left"/>
      <w:pPr>
        <w:ind w:left="465" w:hanging="46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E50A3"/>
    <w:multiLevelType w:val="hybridMultilevel"/>
    <w:tmpl w:val="8924A9F6"/>
    <w:lvl w:ilvl="0" w:tplc="C6C64DAE">
      <w:start w:val="1"/>
      <w:numFmt w:val="decimal"/>
      <w:lvlText w:val="%1."/>
      <w:lvlJc w:val="left"/>
      <w:pPr>
        <w:ind w:left="465" w:hanging="465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9691A"/>
    <w:multiLevelType w:val="hybridMultilevel"/>
    <w:tmpl w:val="11400180"/>
    <w:lvl w:ilvl="0" w:tplc="49DABEE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81"/>
    <w:rsid w:val="00092449"/>
    <w:rsid w:val="002E1F5A"/>
    <w:rsid w:val="003F1AF6"/>
    <w:rsid w:val="00475E00"/>
    <w:rsid w:val="004E57EF"/>
    <w:rsid w:val="006142F6"/>
    <w:rsid w:val="00747281"/>
    <w:rsid w:val="00825798"/>
    <w:rsid w:val="008B66AC"/>
    <w:rsid w:val="009A17AB"/>
    <w:rsid w:val="009F1512"/>
    <w:rsid w:val="00A07079"/>
    <w:rsid w:val="00AF2DA4"/>
    <w:rsid w:val="00B55185"/>
    <w:rsid w:val="00BA08B1"/>
    <w:rsid w:val="00BD70F0"/>
    <w:rsid w:val="00CA0A99"/>
    <w:rsid w:val="00D66B1B"/>
    <w:rsid w:val="00E92205"/>
    <w:rsid w:val="00F8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3C6C0-F6A3-4690-9297-4F0501DC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2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2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Lipska</dc:creator>
  <cp:keywords/>
  <dc:description/>
  <cp:lastModifiedBy>Teresa Lipska</cp:lastModifiedBy>
  <cp:revision>16</cp:revision>
  <cp:lastPrinted>2022-02-21T11:32:00Z</cp:lastPrinted>
  <dcterms:created xsi:type="dcterms:W3CDTF">2022-02-21T11:23:00Z</dcterms:created>
  <dcterms:modified xsi:type="dcterms:W3CDTF">2023-04-11T07:27:00Z</dcterms:modified>
</cp:coreProperties>
</file>