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4E" w:rsidRPr="00EF271C" w:rsidRDefault="00A9654E" w:rsidP="00A9654E">
      <w:pPr>
        <w:rPr>
          <w:spacing w:val="80"/>
          <w:sz w:val="16"/>
          <w:szCs w:val="16"/>
        </w:rPr>
      </w:pPr>
    </w:p>
    <w:p w:rsidR="009237F5" w:rsidRDefault="009237F5" w:rsidP="00653236">
      <w:pPr>
        <w:rPr>
          <w:b/>
          <w:spacing w:val="80"/>
          <w:sz w:val="40"/>
          <w:szCs w:val="40"/>
        </w:rPr>
      </w:pPr>
    </w:p>
    <w:p w:rsidR="00653236" w:rsidRPr="00653236" w:rsidRDefault="00653236" w:rsidP="00653236">
      <w:pPr>
        <w:jc w:val="center"/>
        <w:rPr>
          <w:b/>
          <w:bCs/>
          <w:sz w:val="40"/>
          <w:szCs w:val="40"/>
        </w:rPr>
      </w:pPr>
      <w:r w:rsidRPr="00653236">
        <w:rPr>
          <w:rFonts w:ascii="Tahoma" w:hAnsi="Tahoma" w:cs="Tahoma"/>
          <w:b/>
          <w:bCs/>
          <w:sz w:val="40"/>
          <w:szCs w:val="40"/>
        </w:rPr>
        <w:t>O B W I E S Z C Z E N I E</w:t>
      </w:r>
    </w:p>
    <w:p w:rsidR="00653236" w:rsidRPr="00653236" w:rsidRDefault="00653236" w:rsidP="00653236">
      <w:pPr>
        <w:rPr>
          <w:rFonts w:ascii="Tahoma" w:hAnsi="Tahoma" w:cs="Tahoma"/>
          <w:b/>
          <w:bCs/>
          <w:sz w:val="28"/>
          <w:szCs w:val="28"/>
        </w:rPr>
      </w:pPr>
    </w:p>
    <w:p w:rsidR="00653236" w:rsidRPr="00653236" w:rsidRDefault="00653236" w:rsidP="00653236">
      <w:pPr>
        <w:jc w:val="center"/>
        <w:rPr>
          <w:b/>
          <w:bCs/>
          <w:sz w:val="40"/>
          <w:szCs w:val="40"/>
        </w:rPr>
      </w:pPr>
      <w:r w:rsidRPr="00653236">
        <w:rPr>
          <w:rFonts w:ascii="Tahoma" w:hAnsi="Tahoma" w:cs="Tahoma"/>
          <w:b/>
          <w:bCs/>
          <w:sz w:val="40"/>
          <w:szCs w:val="40"/>
        </w:rPr>
        <w:t>Wójta Gminy Somianka</w:t>
      </w:r>
    </w:p>
    <w:p w:rsidR="00653236" w:rsidRPr="00653236" w:rsidRDefault="00653236" w:rsidP="00653236">
      <w:pPr>
        <w:jc w:val="center"/>
        <w:rPr>
          <w:b/>
          <w:bCs/>
          <w:sz w:val="36"/>
          <w:szCs w:val="36"/>
        </w:rPr>
      </w:pPr>
      <w:r w:rsidRPr="00653236">
        <w:rPr>
          <w:rFonts w:ascii="Tahoma" w:hAnsi="Tahoma" w:cs="Tahoma"/>
          <w:b/>
          <w:bCs/>
          <w:sz w:val="40"/>
          <w:szCs w:val="40"/>
        </w:rPr>
        <w:t xml:space="preserve">z dnia </w:t>
      </w:r>
      <w:r w:rsidR="00941279">
        <w:rPr>
          <w:rFonts w:ascii="Tahoma" w:hAnsi="Tahoma" w:cs="Tahoma"/>
          <w:b/>
          <w:bCs/>
          <w:sz w:val="40"/>
          <w:szCs w:val="40"/>
        </w:rPr>
        <w:t>16</w:t>
      </w:r>
      <w:r w:rsidR="00FF3AC4">
        <w:rPr>
          <w:rFonts w:ascii="Tahoma" w:hAnsi="Tahoma" w:cs="Tahoma"/>
          <w:b/>
          <w:bCs/>
          <w:sz w:val="40"/>
          <w:szCs w:val="40"/>
        </w:rPr>
        <w:t xml:space="preserve"> </w:t>
      </w:r>
      <w:r w:rsidR="006553D9">
        <w:rPr>
          <w:rFonts w:ascii="Tahoma" w:hAnsi="Tahoma" w:cs="Tahoma"/>
          <w:b/>
          <w:bCs/>
          <w:sz w:val="40"/>
          <w:szCs w:val="40"/>
        </w:rPr>
        <w:t>kwietnia</w:t>
      </w:r>
      <w:r w:rsidRPr="00653236">
        <w:rPr>
          <w:rFonts w:ascii="Tahoma" w:hAnsi="Tahoma" w:cs="Tahoma"/>
          <w:b/>
          <w:bCs/>
          <w:sz w:val="40"/>
          <w:szCs w:val="40"/>
        </w:rPr>
        <w:t xml:space="preserve"> 2024 roku</w:t>
      </w:r>
    </w:p>
    <w:p w:rsidR="00653236" w:rsidRPr="00653236" w:rsidRDefault="00653236" w:rsidP="00653236">
      <w:pPr>
        <w:rPr>
          <w:rFonts w:ascii="Tahoma" w:hAnsi="Tahoma" w:cs="Tahoma"/>
          <w:b/>
          <w:bCs/>
          <w:sz w:val="28"/>
          <w:szCs w:val="24"/>
        </w:rPr>
      </w:pPr>
    </w:p>
    <w:p w:rsidR="00653236" w:rsidRPr="00653236" w:rsidRDefault="00653236" w:rsidP="00653236">
      <w:pPr>
        <w:ind w:firstLine="720"/>
        <w:jc w:val="both"/>
        <w:rPr>
          <w:b/>
          <w:bCs/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Na podstawie art. 114 ustawy z dnia 5 stycznia 2011 r. – Kodeks wyborczy (Dz. U. z 2023 r. poz. 2408) podaję do wiadomości publicznej</w:t>
      </w:r>
    </w:p>
    <w:p w:rsidR="00653236" w:rsidRPr="00653236" w:rsidRDefault="00653236" w:rsidP="00653236">
      <w:pPr>
        <w:rPr>
          <w:rFonts w:ascii="Tahoma" w:hAnsi="Tahoma" w:cs="Tahoma"/>
          <w:sz w:val="16"/>
          <w:szCs w:val="24"/>
        </w:rPr>
      </w:pPr>
    </w:p>
    <w:p w:rsidR="00212B50" w:rsidRPr="00212B50" w:rsidRDefault="00653236" w:rsidP="00653236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653236">
        <w:rPr>
          <w:rFonts w:ascii="Tahoma" w:hAnsi="Tahoma" w:cs="Tahoma"/>
          <w:b/>
          <w:bCs/>
          <w:sz w:val="32"/>
          <w:szCs w:val="32"/>
        </w:rPr>
        <w:t>wykaz mie</w:t>
      </w:r>
      <w:r w:rsidR="00212B50" w:rsidRPr="00212B50">
        <w:rPr>
          <w:rFonts w:ascii="Tahoma" w:hAnsi="Tahoma" w:cs="Tahoma"/>
          <w:b/>
          <w:bCs/>
          <w:sz w:val="32"/>
          <w:szCs w:val="32"/>
        </w:rPr>
        <w:t>jsc przeznaczonych na bezpłatne</w:t>
      </w:r>
    </w:p>
    <w:p w:rsidR="00653236" w:rsidRPr="00653236" w:rsidRDefault="00653236" w:rsidP="00653236">
      <w:pPr>
        <w:jc w:val="center"/>
        <w:rPr>
          <w:b/>
          <w:bCs/>
          <w:sz w:val="32"/>
          <w:szCs w:val="32"/>
        </w:rPr>
      </w:pPr>
      <w:r w:rsidRPr="00653236">
        <w:rPr>
          <w:rFonts w:ascii="Tahoma" w:hAnsi="Tahoma" w:cs="Tahoma"/>
          <w:b/>
          <w:bCs/>
          <w:sz w:val="32"/>
          <w:szCs w:val="32"/>
        </w:rPr>
        <w:t>umieszczenie urzędowych obwieszczeń wyborczych i plakatów komitetów</w:t>
      </w:r>
    </w:p>
    <w:p w:rsidR="00653236" w:rsidRPr="00653236" w:rsidRDefault="00653236" w:rsidP="00653236">
      <w:pPr>
        <w:rPr>
          <w:rFonts w:ascii="Tahoma" w:hAnsi="Tahoma" w:cs="Tahoma"/>
          <w:b/>
          <w:bCs/>
          <w:sz w:val="16"/>
          <w:szCs w:val="24"/>
        </w:rPr>
      </w:pPr>
    </w:p>
    <w:p w:rsidR="00653236" w:rsidRPr="00653236" w:rsidRDefault="00653236" w:rsidP="00A140EF">
      <w:pPr>
        <w:ind w:right="-455"/>
        <w:jc w:val="both"/>
        <w:rPr>
          <w:b/>
          <w:bCs/>
          <w:sz w:val="32"/>
          <w:szCs w:val="32"/>
        </w:rPr>
      </w:pPr>
      <w:r w:rsidRPr="00653236">
        <w:rPr>
          <w:rFonts w:ascii="Tahoma" w:hAnsi="Tahoma" w:cs="Tahoma"/>
          <w:sz w:val="32"/>
          <w:szCs w:val="32"/>
        </w:rPr>
        <w:t xml:space="preserve">związanych z wyborami </w:t>
      </w:r>
      <w:r w:rsidR="006553D9">
        <w:rPr>
          <w:rFonts w:ascii="Tahoma" w:hAnsi="Tahoma" w:cs="Tahoma"/>
          <w:sz w:val="32"/>
          <w:szCs w:val="32"/>
        </w:rPr>
        <w:t xml:space="preserve">posłów </w:t>
      </w:r>
      <w:r w:rsidRPr="00653236">
        <w:rPr>
          <w:rFonts w:ascii="Tahoma" w:hAnsi="Tahoma" w:cs="Tahoma"/>
          <w:sz w:val="32"/>
          <w:szCs w:val="32"/>
        </w:rPr>
        <w:t xml:space="preserve">do </w:t>
      </w:r>
      <w:r w:rsidR="006553D9">
        <w:rPr>
          <w:rFonts w:ascii="Tahoma" w:hAnsi="Tahoma" w:cs="Tahoma"/>
          <w:sz w:val="32"/>
          <w:szCs w:val="32"/>
        </w:rPr>
        <w:t>Parlamentu Europejskiego</w:t>
      </w:r>
      <w:r w:rsidRPr="00653236">
        <w:rPr>
          <w:rFonts w:ascii="Tahoma" w:hAnsi="Tahoma" w:cs="Tahoma"/>
          <w:sz w:val="32"/>
          <w:szCs w:val="32"/>
        </w:rPr>
        <w:t xml:space="preserve">, zarządzonymi na dzień </w:t>
      </w:r>
      <w:r w:rsidR="006553D9">
        <w:rPr>
          <w:rFonts w:ascii="Tahoma" w:hAnsi="Tahoma" w:cs="Tahoma"/>
          <w:sz w:val="32"/>
          <w:szCs w:val="32"/>
        </w:rPr>
        <w:t>9 czerwca</w:t>
      </w:r>
      <w:r w:rsidRPr="00653236">
        <w:rPr>
          <w:rFonts w:ascii="Tahoma" w:hAnsi="Tahoma" w:cs="Tahoma"/>
          <w:sz w:val="32"/>
          <w:szCs w:val="32"/>
        </w:rPr>
        <w:t xml:space="preserve"> 202</w:t>
      </w:r>
      <w:r w:rsidR="005F0E41" w:rsidRPr="00A140EF">
        <w:rPr>
          <w:rFonts w:ascii="Tahoma" w:hAnsi="Tahoma" w:cs="Tahoma"/>
          <w:sz w:val="32"/>
          <w:szCs w:val="32"/>
        </w:rPr>
        <w:t>4</w:t>
      </w:r>
      <w:r w:rsidRPr="00653236">
        <w:rPr>
          <w:rFonts w:ascii="Tahoma" w:hAnsi="Tahoma" w:cs="Tahoma"/>
          <w:sz w:val="32"/>
          <w:szCs w:val="32"/>
        </w:rPr>
        <w:t xml:space="preserve"> r.</w:t>
      </w:r>
    </w:p>
    <w:p w:rsidR="00653236" w:rsidRPr="00653236" w:rsidRDefault="00653236" w:rsidP="00653236">
      <w:pPr>
        <w:rPr>
          <w:rFonts w:ascii="Tahoma" w:hAnsi="Tahoma" w:cs="Tahoma"/>
          <w:sz w:val="28"/>
          <w:szCs w:val="24"/>
        </w:rPr>
      </w:pPr>
    </w:p>
    <w:p w:rsidR="00653236" w:rsidRPr="00653236" w:rsidRDefault="00653236" w:rsidP="00212B50">
      <w:pPr>
        <w:numPr>
          <w:ilvl w:val="0"/>
          <w:numId w:val="37"/>
        </w:numPr>
        <w:tabs>
          <w:tab w:val="left" w:pos="480"/>
        </w:tabs>
        <w:spacing w:line="360" w:lineRule="auto"/>
        <w:ind w:left="426" w:hanging="426"/>
        <w:rPr>
          <w:b/>
          <w:bCs/>
          <w:sz w:val="32"/>
          <w:szCs w:val="32"/>
        </w:rPr>
      </w:pPr>
      <w:r w:rsidRPr="00653236">
        <w:rPr>
          <w:rFonts w:ascii="Tahoma" w:hAnsi="Tahoma" w:cs="Tahoma"/>
          <w:b/>
          <w:bCs/>
          <w:sz w:val="32"/>
          <w:szCs w:val="32"/>
        </w:rPr>
        <w:t xml:space="preserve">Wykaz miejsc przeznaczonych na umieszczenie urzędowych obwieszczeń: </w:t>
      </w:r>
    </w:p>
    <w:tbl>
      <w:tblPr>
        <w:tblW w:w="9678" w:type="dxa"/>
        <w:tblInd w:w="6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8"/>
      </w:tblGrid>
      <w:tr w:rsidR="00653236" w:rsidRPr="00653236" w:rsidTr="00212B50">
        <w:trPr>
          <w:cantSplit/>
          <w:trHeight w:val="852"/>
        </w:trPr>
        <w:tc>
          <w:tcPr>
            <w:tcW w:w="9678" w:type="dxa"/>
            <w:shd w:val="clear" w:color="auto" w:fill="auto"/>
          </w:tcPr>
          <w:p w:rsidR="00653236" w:rsidRPr="00653236" w:rsidRDefault="00653236" w:rsidP="005E718E">
            <w:pPr>
              <w:numPr>
                <w:ilvl w:val="1"/>
                <w:numId w:val="36"/>
              </w:numPr>
              <w:tabs>
                <w:tab w:val="left" w:pos="288"/>
              </w:tabs>
              <w:spacing w:line="276" w:lineRule="auto"/>
              <w:ind w:left="290" w:hanging="316"/>
              <w:rPr>
                <w:b/>
                <w:bCs/>
                <w:sz w:val="30"/>
                <w:szCs w:val="30"/>
              </w:rPr>
            </w:pPr>
            <w:r w:rsidRPr="00653236">
              <w:rPr>
                <w:rFonts w:ascii="Tahoma" w:hAnsi="Tahoma" w:cs="Tahoma"/>
                <w:sz w:val="30"/>
                <w:szCs w:val="30"/>
              </w:rPr>
              <w:t>tablica ogłoszeń Urzędu Gminy Somianka;</w:t>
            </w:r>
          </w:p>
          <w:p w:rsidR="00653236" w:rsidRPr="00653236" w:rsidRDefault="00653236" w:rsidP="00653236">
            <w:pPr>
              <w:numPr>
                <w:ilvl w:val="1"/>
                <w:numId w:val="36"/>
              </w:numPr>
              <w:tabs>
                <w:tab w:val="left" w:pos="290"/>
              </w:tabs>
              <w:ind w:left="290" w:hanging="316"/>
              <w:rPr>
                <w:b/>
                <w:bCs/>
                <w:sz w:val="30"/>
                <w:szCs w:val="30"/>
              </w:rPr>
            </w:pPr>
            <w:r w:rsidRPr="00653236">
              <w:rPr>
                <w:rFonts w:ascii="Tahoma" w:hAnsi="Tahoma" w:cs="Tahoma"/>
                <w:sz w:val="30"/>
                <w:szCs w:val="30"/>
              </w:rPr>
              <w:t>tablice ogłoszeń, znajdujące się w poszczególnych sołectwach.</w:t>
            </w:r>
          </w:p>
          <w:p w:rsidR="00653236" w:rsidRPr="00653236" w:rsidRDefault="00653236" w:rsidP="00653236">
            <w:pPr>
              <w:ind w:left="-70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:rsidR="00653236" w:rsidRPr="00653236" w:rsidRDefault="00653236" w:rsidP="00653236">
      <w:pPr>
        <w:tabs>
          <w:tab w:val="left" w:pos="480"/>
        </w:tabs>
        <w:ind w:left="480" w:hanging="480"/>
        <w:rPr>
          <w:rFonts w:ascii="Tahoma" w:hAnsi="Tahoma" w:cs="Tahoma"/>
          <w:b/>
          <w:bCs/>
          <w:sz w:val="30"/>
          <w:szCs w:val="30"/>
        </w:rPr>
      </w:pPr>
    </w:p>
    <w:p w:rsidR="00653236" w:rsidRPr="000E6870" w:rsidRDefault="00653236" w:rsidP="00653236">
      <w:pPr>
        <w:tabs>
          <w:tab w:val="left" w:pos="480"/>
        </w:tabs>
        <w:ind w:left="480" w:hanging="480"/>
        <w:jc w:val="center"/>
        <w:rPr>
          <w:b/>
          <w:bCs/>
          <w:color w:val="FF0000"/>
          <w:sz w:val="34"/>
          <w:szCs w:val="34"/>
        </w:rPr>
      </w:pPr>
      <w:r w:rsidRPr="000E6870">
        <w:rPr>
          <w:rFonts w:ascii="Tahoma" w:hAnsi="Tahoma" w:cs="Tahoma"/>
          <w:b/>
          <w:bCs/>
          <w:color w:val="FF0000"/>
          <w:sz w:val="34"/>
          <w:szCs w:val="34"/>
        </w:rPr>
        <w:t>Na tablicach ogłoszeń obowiązuje</w:t>
      </w:r>
    </w:p>
    <w:p w:rsidR="00653236" w:rsidRPr="000E6870" w:rsidRDefault="00653236" w:rsidP="00653236">
      <w:pPr>
        <w:tabs>
          <w:tab w:val="left" w:pos="480"/>
        </w:tabs>
        <w:ind w:left="480" w:hanging="480"/>
        <w:jc w:val="center"/>
        <w:rPr>
          <w:b/>
          <w:bCs/>
          <w:color w:val="FF0000"/>
          <w:sz w:val="34"/>
          <w:szCs w:val="34"/>
        </w:rPr>
      </w:pPr>
      <w:r w:rsidRPr="000E6870">
        <w:rPr>
          <w:rFonts w:ascii="Tahoma" w:hAnsi="Tahoma" w:cs="Tahoma"/>
          <w:b/>
          <w:bCs/>
          <w:color w:val="FF0000"/>
          <w:sz w:val="34"/>
          <w:szCs w:val="34"/>
        </w:rPr>
        <w:t>zakaz zaklejania urzędowych obwieszczeń</w:t>
      </w:r>
    </w:p>
    <w:p w:rsidR="00653236" w:rsidRPr="00653236" w:rsidRDefault="00653236" w:rsidP="00653236">
      <w:pPr>
        <w:tabs>
          <w:tab w:val="left" w:pos="480"/>
        </w:tabs>
        <w:ind w:left="480" w:hanging="480"/>
        <w:rPr>
          <w:rFonts w:ascii="Tahoma" w:hAnsi="Tahoma" w:cs="Tahoma"/>
          <w:b/>
          <w:bCs/>
          <w:sz w:val="32"/>
          <w:szCs w:val="32"/>
        </w:rPr>
      </w:pPr>
    </w:p>
    <w:p w:rsidR="00653236" w:rsidRPr="00653236" w:rsidRDefault="00653236" w:rsidP="00653236">
      <w:pPr>
        <w:numPr>
          <w:ilvl w:val="0"/>
          <w:numId w:val="37"/>
        </w:numPr>
        <w:ind w:left="426" w:hanging="426"/>
        <w:rPr>
          <w:b/>
          <w:bCs/>
          <w:sz w:val="32"/>
          <w:szCs w:val="32"/>
        </w:rPr>
      </w:pPr>
      <w:r w:rsidRPr="00653236">
        <w:rPr>
          <w:rFonts w:ascii="Tahoma" w:hAnsi="Tahoma" w:cs="Tahoma"/>
          <w:b/>
          <w:bCs/>
          <w:sz w:val="32"/>
          <w:szCs w:val="32"/>
        </w:rPr>
        <w:t>Wykaz miejsc przeznaczonych na bezpłatne umieszczenie plakatów komitetów wyborczych:</w:t>
      </w:r>
    </w:p>
    <w:p w:rsidR="00653236" w:rsidRPr="00653236" w:rsidRDefault="00653236" w:rsidP="00653236">
      <w:pPr>
        <w:rPr>
          <w:rFonts w:ascii="Tahoma" w:hAnsi="Tahoma" w:cs="Tahoma"/>
          <w:b/>
          <w:bCs/>
          <w:sz w:val="16"/>
          <w:szCs w:val="24"/>
        </w:rPr>
      </w:pPr>
    </w:p>
    <w:p w:rsidR="00653236" w:rsidRPr="00653236" w:rsidRDefault="00653236" w:rsidP="00653236">
      <w:pPr>
        <w:numPr>
          <w:ilvl w:val="0"/>
          <w:numId w:val="40"/>
        </w:numPr>
        <w:spacing w:line="360" w:lineRule="auto"/>
        <w:ind w:left="851" w:hanging="425"/>
        <w:contextualSpacing/>
        <w:rPr>
          <w:sz w:val="32"/>
          <w:szCs w:val="32"/>
        </w:rPr>
      </w:pPr>
      <w:r w:rsidRPr="00653236">
        <w:rPr>
          <w:rFonts w:ascii="Tahoma" w:hAnsi="Tahoma" w:cs="Tahoma"/>
          <w:b/>
          <w:bCs/>
          <w:sz w:val="32"/>
          <w:szCs w:val="32"/>
        </w:rPr>
        <w:t>Wiaty przystankowe w miejscowościach:</w:t>
      </w:r>
    </w:p>
    <w:p w:rsidR="001E22C9" w:rsidRDefault="001E22C9" w:rsidP="00653236">
      <w:pPr>
        <w:numPr>
          <w:ilvl w:val="1"/>
          <w:numId w:val="38"/>
        </w:numPr>
        <w:tabs>
          <w:tab w:val="clear" w:pos="1125"/>
          <w:tab w:val="left" w:pos="1985"/>
        </w:tabs>
        <w:spacing w:line="276" w:lineRule="auto"/>
        <w:ind w:left="1985" w:hanging="425"/>
        <w:rPr>
          <w:rFonts w:ascii="Tahoma" w:hAnsi="Tahoma" w:cs="Tahoma"/>
          <w:sz w:val="28"/>
          <w:szCs w:val="24"/>
        </w:rPr>
        <w:sectPr w:rsidR="001E22C9" w:rsidSect="00212B50">
          <w:pgSz w:w="16839" w:h="23814" w:code="8"/>
          <w:pgMar w:top="289" w:right="1134" w:bottom="295" w:left="1418" w:header="709" w:footer="709" w:gutter="0"/>
          <w:cols w:space="708"/>
          <w:docGrid w:linePitch="272"/>
        </w:sectPr>
      </w:pPr>
    </w:p>
    <w:p w:rsidR="00653236" w:rsidRPr="00653236" w:rsidRDefault="00653236" w:rsidP="00AE1D65">
      <w:pPr>
        <w:numPr>
          <w:ilvl w:val="1"/>
          <w:numId w:val="38"/>
        </w:numPr>
        <w:tabs>
          <w:tab w:val="clear" w:pos="1125"/>
          <w:tab w:val="left" w:pos="1985"/>
        </w:tabs>
        <w:spacing w:after="20" w:line="276" w:lineRule="auto"/>
        <w:ind w:left="1985" w:hanging="425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lastRenderedPageBreak/>
        <w:t>Somianka (2 sztuki);</w:t>
      </w:r>
    </w:p>
    <w:p w:rsidR="00653236" w:rsidRPr="00653236" w:rsidRDefault="00653236" w:rsidP="00AE1D65">
      <w:pPr>
        <w:numPr>
          <w:ilvl w:val="1"/>
          <w:numId w:val="38"/>
        </w:numPr>
        <w:tabs>
          <w:tab w:val="clear" w:pos="1125"/>
          <w:tab w:val="left" w:pos="1985"/>
        </w:tabs>
        <w:spacing w:after="20" w:line="276" w:lineRule="auto"/>
        <w:ind w:left="1985" w:hanging="425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Nowe Płudy;</w:t>
      </w:r>
    </w:p>
    <w:p w:rsidR="00653236" w:rsidRPr="00653236" w:rsidRDefault="00653236" w:rsidP="00AE1D65">
      <w:pPr>
        <w:numPr>
          <w:ilvl w:val="1"/>
          <w:numId w:val="38"/>
        </w:numPr>
        <w:tabs>
          <w:tab w:val="clear" w:pos="1125"/>
          <w:tab w:val="left" w:pos="1985"/>
        </w:tabs>
        <w:spacing w:after="20" w:line="276" w:lineRule="auto"/>
        <w:ind w:left="1985" w:hanging="425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Stare Płudy;</w:t>
      </w:r>
    </w:p>
    <w:p w:rsidR="00653236" w:rsidRPr="00653236" w:rsidRDefault="00653236" w:rsidP="00AE1D65">
      <w:pPr>
        <w:numPr>
          <w:ilvl w:val="1"/>
          <w:numId w:val="38"/>
        </w:numPr>
        <w:tabs>
          <w:tab w:val="clear" w:pos="1125"/>
          <w:tab w:val="left" w:pos="1985"/>
        </w:tabs>
        <w:spacing w:after="20" w:line="276" w:lineRule="auto"/>
        <w:ind w:left="1985" w:hanging="425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Suwin;</w:t>
      </w:r>
    </w:p>
    <w:p w:rsidR="00653236" w:rsidRPr="00653236" w:rsidRDefault="00653236" w:rsidP="00AE1D65">
      <w:pPr>
        <w:numPr>
          <w:ilvl w:val="1"/>
          <w:numId w:val="38"/>
        </w:numPr>
        <w:tabs>
          <w:tab w:val="clear" w:pos="1125"/>
          <w:tab w:val="left" w:pos="1985"/>
        </w:tabs>
        <w:spacing w:after="20" w:line="276" w:lineRule="auto"/>
        <w:ind w:left="1985" w:hanging="425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Jackowo Dolne;</w:t>
      </w:r>
    </w:p>
    <w:p w:rsidR="00653236" w:rsidRPr="00653236" w:rsidRDefault="00653236" w:rsidP="00AE1D65">
      <w:pPr>
        <w:numPr>
          <w:ilvl w:val="1"/>
          <w:numId w:val="38"/>
        </w:numPr>
        <w:tabs>
          <w:tab w:val="clear" w:pos="1125"/>
          <w:tab w:val="left" w:pos="1985"/>
        </w:tabs>
        <w:spacing w:after="20" w:line="276" w:lineRule="auto"/>
        <w:ind w:left="1985" w:hanging="425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Wielęcin;</w:t>
      </w:r>
    </w:p>
    <w:p w:rsidR="00653236" w:rsidRPr="00653236" w:rsidRDefault="00653236" w:rsidP="00AE1D65">
      <w:pPr>
        <w:numPr>
          <w:ilvl w:val="1"/>
          <w:numId w:val="38"/>
        </w:numPr>
        <w:tabs>
          <w:tab w:val="clear" w:pos="1125"/>
          <w:tab w:val="left" w:pos="1985"/>
        </w:tabs>
        <w:spacing w:after="20" w:line="276" w:lineRule="auto"/>
        <w:ind w:left="1985" w:hanging="425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Popowo Kościelne;</w:t>
      </w:r>
    </w:p>
    <w:p w:rsidR="00653236" w:rsidRPr="00653236" w:rsidRDefault="00653236" w:rsidP="00AE1D65">
      <w:pPr>
        <w:numPr>
          <w:ilvl w:val="1"/>
          <w:numId w:val="38"/>
        </w:numPr>
        <w:tabs>
          <w:tab w:val="clear" w:pos="1125"/>
          <w:tab w:val="left" w:pos="1985"/>
        </w:tabs>
        <w:spacing w:after="20" w:line="276" w:lineRule="auto"/>
        <w:ind w:left="1985" w:hanging="425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Huta Podgórna;</w:t>
      </w:r>
    </w:p>
    <w:p w:rsidR="00653236" w:rsidRPr="00653236" w:rsidRDefault="00653236" w:rsidP="00AE1D65">
      <w:pPr>
        <w:numPr>
          <w:ilvl w:val="1"/>
          <w:numId w:val="39"/>
        </w:numPr>
        <w:tabs>
          <w:tab w:val="clear" w:pos="1125"/>
          <w:tab w:val="num" w:pos="567"/>
          <w:tab w:val="left" w:pos="1560"/>
          <w:tab w:val="left" w:pos="1985"/>
        </w:tabs>
        <w:spacing w:after="20" w:line="276" w:lineRule="auto"/>
        <w:ind w:left="851" w:hanging="284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lastRenderedPageBreak/>
        <w:t>Jasieniec;</w:t>
      </w:r>
    </w:p>
    <w:p w:rsidR="00653236" w:rsidRPr="00653236" w:rsidRDefault="00653236" w:rsidP="00AE1D65">
      <w:pPr>
        <w:numPr>
          <w:ilvl w:val="1"/>
          <w:numId w:val="39"/>
        </w:numPr>
        <w:tabs>
          <w:tab w:val="num" w:pos="567"/>
          <w:tab w:val="left" w:pos="1560"/>
        </w:tabs>
        <w:spacing w:after="20" w:line="276" w:lineRule="auto"/>
        <w:ind w:left="851" w:hanging="284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Ulasek;</w:t>
      </w:r>
    </w:p>
    <w:p w:rsidR="00653236" w:rsidRPr="00653236" w:rsidRDefault="00653236" w:rsidP="00AE1D65">
      <w:pPr>
        <w:numPr>
          <w:ilvl w:val="1"/>
          <w:numId w:val="39"/>
        </w:numPr>
        <w:tabs>
          <w:tab w:val="num" w:pos="567"/>
          <w:tab w:val="left" w:pos="1560"/>
        </w:tabs>
        <w:spacing w:after="20" w:line="276" w:lineRule="auto"/>
        <w:ind w:left="851" w:hanging="284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Skorki;</w:t>
      </w:r>
    </w:p>
    <w:p w:rsidR="00653236" w:rsidRPr="00653236" w:rsidRDefault="00653236" w:rsidP="00AE1D65">
      <w:pPr>
        <w:numPr>
          <w:ilvl w:val="1"/>
          <w:numId w:val="39"/>
        </w:numPr>
        <w:tabs>
          <w:tab w:val="num" w:pos="567"/>
          <w:tab w:val="left" w:pos="1560"/>
        </w:tabs>
        <w:spacing w:after="20" w:line="276" w:lineRule="auto"/>
        <w:ind w:left="851" w:hanging="284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Zdziebórz;</w:t>
      </w:r>
    </w:p>
    <w:p w:rsidR="00653236" w:rsidRPr="00653236" w:rsidRDefault="00653236" w:rsidP="00AE1D65">
      <w:pPr>
        <w:numPr>
          <w:ilvl w:val="1"/>
          <w:numId w:val="39"/>
        </w:numPr>
        <w:tabs>
          <w:tab w:val="num" w:pos="567"/>
          <w:tab w:val="left" w:pos="1560"/>
        </w:tabs>
        <w:spacing w:after="20" w:line="276" w:lineRule="auto"/>
        <w:ind w:left="851" w:right="-355" w:hanging="284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Wielątki Rosochate;</w:t>
      </w:r>
    </w:p>
    <w:p w:rsidR="00653236" w:rsidRPr="00653236" w:rsidRDefault="00653236" w:rsidP="00AE1D65">
      <w:pPr>
        <w:numPr>
          <w:ilvl w:val="1"/>
          <w:numId w:val="39"/>
        </w:numPr>
        <w:tabs>
          <w:tab w:val="num" w:pos="567"/>
          <w:tab w:val="left" w:pos="1560"/>
        </w:tabs>
        <w:spacing w:after="20" w:line="276" w:lineRule="auto"/>
        <w:ind w:left="851" w:right="-355" w:hanging="284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Wólka Somiankowska (2 sztuki);</w:t>
      </w:r>
    </w:p>
    <w:p w:rsidR="00653236" w:rsidRPr="001E22C9" w:rsidRDefault="00653236" w:rsidP="001E22C9">
      <w:pPr>
        <w:numPr>
          <w:ilvl w:val="1"/>
          <w:numId w:val="39"/>
        </w:numPr>
        <w:tabs>
          <w:tab w:val="num" w:pos="567"/>
          <w:tab w:val="left" w:pos="1560"/>
        </w:tabs>
        <w:spacing w:line="276" w:lineRule="auto"/>
        <w:ind w:left="851" w:right="-355" w:hanging="284"/>
        <w:rPr>
          <w:sz w:val="24"/>
          <w:szCs w:val="24"/>
        </w:rPr>
      </w:pPr>
      <w:r w:rsidRPr="00653236">
        <w:rPr>
          <w:rFonts w:ascii="Tahoma" w:hAnsi="Tahoma" w:cs="Tahoma"/>
          <w:sz w:val="30"/>
          <w:szCs w:val="30"/>
        </w:rPr>
        <w:t>Stare Kozłowo (2 sztuki).</w:t>
      </w:r>
    </w:p>
    <w:p w:rsidR="001E22C9" w:rsidRDefault="001E22C9" w:rsidP="001E22C9">
      <w:pPr>
        <w:spacing w:line="276" w:lineRule="auto"/>
        <w:ind w:left="1125" w:right="-355"/>
        <w:rPr>
          <w:sz w:val="24"/>
          <w:szCs w:val="24"/>
        </w:rPr>
        <w:sectPr w:rsidR="001E22C9" w:rsidSect="001E22C9">
          <w:type w:val="continuous"/>
          <w:pgSz w:w="16839" w:h="23814" w:code="8"/>
          <w:pgMar w:top="289" w:right="1134" w:bottom="295" w:left="1134" w:header="709" w:footer="709" w:gutter="0"/>
          <w:cols w:num="2" w:space="709"/>
          <w:docGrid w:linePitch="272"/>
        </w:sectPr>
      </w:pPr>
    </w:p>
    <w:p w:rsidR="001E22C9" w:rsidRPr="00653236" w:rsidRDefault="001E22C9" w:rsidP="001E22C9">
      <w:pPr>
        <w:spacing w:line="276" w:lineRule="auto"/>
        <w:ind w:left="1125" w:right="-355"/>
        <w:rPr>
          <w:sz w:val="24"/>
          <w:szCs w:val="24"/>
        </w:rPr>
      </w:pPr>
    </w:p>
    <w:p w:rsidR="00653236" w:rsidRPr="00653236" w:rsidRDefault="00653236" w:rsidP="00653236">
      <w:pPr>
        <w:numPr>
          <w:ilvl w:val="0"/>
          <w:numId w:val="40"/>
        </w:numPr>
        <w:spacing w:line="360" w:lineRule="auto"/>
        <w:ind w:left="851"/>
        <w:rPr>
          <w:rFonts w:ascii="Tahoma" w:hAnsi="Tahoma" w:cs="Tahoma"/>
          <w:b/>
          <w:bCs/>
          <w:sz w:val="32"/>
          <w:szCs w:val="32"/>
        </w:rPr>
      </w:pPr>
      <w:r w:rsidRPr="00653236">
        <w:rPr>
          <w:rFonts w:ascii="Tahoma" w:hAnsi="Tahoma" w:cs="Tahoma"/>
          <w:b/>
          <w:bCs/>
          <w:sz w:val="32"/>
          <w:szCs w:val="32"/>
        </w:rPr>
        <w:t>Następując</w:t>
      </w:r>
      <w:r w:rsidR="006D48B9">
        <w:rPr>
          <w:rFonts w:ascii="Tahoma" w:hAnsi="Tahoma" w:cs="Tahoma"/>
          <w:b/>
          <w:bCs/>
          <w:sz w:val="32"/>
          <w:szCs w:val="32"/>
        </w:rPr>
        <w:t>e</w:t>
      </w:r>
      <w:r w:rsidRPr="00653236">
        <w:rPr>
          <w:rFonts w:ascii="Tahoma" w:hAnsi="Tahoma" w:cs="Tahoma"/>
          <w:b/>
          <w:bCs/>
          <w:sz w:val="32"/>
          <w:szCs w:val="32"/>
        </w:rPr>
        <w:t xml:space="preserve"> ogrodzenia:</w:t>
      </w:r>
    </w:p>
    <w:p w:rsidR="00653236" w:rsidRPr="00653236" w:rsidRDefault="00653236" w:rsidP="006553D9">
      <w:pPr>
        <w:numPr>
          <w:ilvl w:val="0"/>
          <w:numId w:val="41"/>
        </w:numPr>
        <w:tabs>
          <w:tab w:val="left" w:pos="1200"/>
        </w:tabs>
        <w:spacing w:line="276" w:lineRule="auto"/>
        <w:ind w:left="1134" w:hanging="283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Placu zabaw w Barcicach;</w:t>
      </w:r>
    </w:p>
    <w:p w:rsidR="00653236" w:rsidRPr="00653236" w:rsidRDefault="00653236" w:rsidP="00AE1D65">
      <w:pPr>
        <w:numPr>
          <w:ilvl w:val="0"/>
          <w:numId w:val="41"/>
        </w:numPr>
        <w:tabs>
          <w:tab w:val="left" w:pos="1200"/>
        </w:tabs>
        <w:spacing w:after="20" w:line="276" w:lineRule="auto"/>
        <w:ind w:left="1135" w:right="-205" w:hanging="284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Rybacki</w:t>
      </w:r>
      <w:r w:rsidR="0080772A">
        <w:rPr>
          <w:rFonts w:ascii="Tahoma" w:hAnsi="Tahoma" w:cs="Tahoma"/>
          <w:bCs/>
          <w:sz w:val="30"/>
          <w:szCs w:val="30"/>
        </w:rPr>
        <w:t>ego</w:t>
      </w:r>
      <w:r w:rsidRPr="00653236">
        <w:rPr>
          <w:rFonts w:ascii="Tahoma" w:hAnsi="Tahoma" w:cs="Tahoma"/>
          <w:bCs/>
          <w:sz w:val="30"/>
          <w:szCs w:val="30"/>
        </w:rPr>
        <w:t xml:space="preserve"> Centrum Rekreacyjno – Turystycznym w Jackowie Dolnym;</w:t>
      </w:r>
    </w:p>
    <w:p w:rsidR="00653236" w:rsidRPr="00653236" w:rsidRDefault="00653236" w:rsidP="00AE1D65">
      <w:pPr>
        <w:numPr>
          <w:ilvl w:val="0"/>
          <w:numId w:val="41"/>
        </w:numPr>
        <w:tabs>
          <w:tab w:val="left" w:pos="1200"/>
        </w:tabs>
        <w:spacing w:after="20" w:line="276" w:lineRule="auto"/>
        <w:ind w:left="1135" w:hanging="284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Świetlicy wiejskiej w Michalinie;</w:t>
      </w:r>
    </w:p>
    <w:p w:rsidR="00653236" w:rsidRPr="00653236" w:rsidRDefault="00653236" w:rsidP="00AE1D65">
      <w:pPr>
        <w:numPr>
          <w:ilvl w:val="0"/>
          <w:numId w:val="41"/>
        </w:numPr>
        <w:tabs>
          <w:tab w:val="left" w:pos="1200"/>
        </w:tabs>
        <w:spacing w:after="20" w:line="276" w:lineRule="auto"/>
        <w:ind w:left="1135" w:hanging="284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Świetlicy wiejskiej w Ostrowach;</w:t>
      </w:r>
    </w:p>
    <w:p w:rsidR="00653236" w:rsidRPr="00653236" w:rsidRDefault="00653236" w:rsidP="00AE1D65">
      <w:pPr>
        <w:numPr>
          <w:ilvl w:val="0"/>
          <w:numId w:val="41"/>
        </w:numPr>
        <w:tabs>
          <w:tab w:val="left" w:pos="1200"/>
        </w:tabs>
        <w:spacing w:after="20" w:line="276" w:lineRule="auto"/>
        <w:ind w:left="1135" w:right="-347" w:hanging="284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Powiatow</w:t>
      </w:r>
      <w:r w:rsidR="0080772A">
        <w:rPr>
          <w:rFonts w:ascii="Tahoma" w:hAnsi="Tahoma" w:cs="Tahoma"/>
          <w:bCs/>
          <w:sz w:val="30"/>
          <w:szCs w:val="30"/>
        </w:rPr>
        <w:t>ego</w:t>
      </w:r>
      <w:r w:rsidRPr="00653236">
        <w:rPr>
          <w:rFonts w:ascii="Tahoma" w:hAnsi="Tahoma" w:cs="Tahoma"/>
          <w:bCs/>
          <w:sz w:val="30"/>
          <w:szCs w:val="30"/>
        </w:rPr>
        <w:t xml:space="preserve"> Centrum Promocji Dziedzictwa Kulturowego Rybołówstwa w Popowie Kościelnym</w:t>
      </w:r>
    </w:p>
    <w:p w:rsidR="00653236" w:rsidRPr="00653236" w:rsidRDefault="00653236" w:rsidP="00AE1D65">
      <w:pPr>
        <w:numPr>
          <w:ilvl w:val="0"/>
          <w:numId w:val="41"/>
        </w:numPr>
        <w:tabs>
          <w:tab w:val="left" w:pos="1200"/>
        </w:tabs>
        <w:spacing w:after="20" w:line="276" w:lineRule="auto"/>
        <w:ind w:left="1135" w:right="-63" w:hanging="284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Świetlicy wiejskiej w Skorkach;</w:t>
      </w:r>
    </w:p>
    <w:p w:rsidR="00653236" w:rsidRPr="00653236" w:rsidRDefault="00653236" w:rsidP="00AE1D65">
      <w:pPr>
        <w:numPr>
          <w:ilvl w:val="0"/>
          <w:numId w:val="41"/>
        </w:numPr>
        <w:tabs>
          <w:tab w:val="left" w:pos="1200"/>
        </w:tabs>
        <w:spacing w:after="20" w:line="276" w:lineRule="auto"/>
        <w:ind w:left="1135" w:hanging="284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Ochotniczej Straży Pożarnej w Somiance;</w:t>
      </w:r>
    </w:p>
    <w:p w:rsidR="00653236" w:rsidRPr="00653236" w:rsidRDefault="00653236" w:rsidP="00AE1D65">
      <w:pPr>
        <w:numPr>
          <w:ilvl w:val="0"/>
          <w:numId w:val="41"/>
        </w:numPr>
        <w:tabs>
          <w:tab w:val="left" w:pos="1200"/>
        </w:tabs>
        <w:spacing w:after="20" w:line="276" w:lineRule="auto"/>
        <w:ind w:left="1135" w:hanging="284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Boiska w Starym Mystkówcu;</w:t>
      </w:r>
    </w:p>
    <w:p w:rsidR="00653236" w:rsidRPr="00653236" w:rsidRDefault="00653236" w:rsidP="00AE1D65">
      <w:pPr>
        <w:numPr>
          <w:ilvl w:val="0"/>
          <w:numId w:val="41"/>
        </w:numPr>
        <w:tabs>
          <w:tab w:val="left" w:pos="1200"/>
        </w:tabs>
        <w:spacing w:after="20" w:line="276" w:lineRule="auto"/>
        <w:ind w:left="1135" w:right="-63" w:hanging="284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Placu zabaw w Suwinie;</w:t>
      </w:r>
    </w:p>
    <w:p w:rsidR="00653236" w:rsidRPr="00653236" w:rsidRDefault="00653236" w:rsidP="00AE1D65">
      <w:pPr>
        <w:numPr>
          <w:ilvl w:val="0"/>
          <w:numId w:val="41"/>
        </w:numPr>
        <w:tabs>
          <w:tab w:val="left" w:pos="1200"/>
        </w:tabs>
        <w:spacing w:after="20" w:line="276" w:lineRule="auto"/>
        <w:ind w:left="1135" w:right="-63" w:hanging="284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Centrum aktywności we Wielątkach Rosochatych</w:t>
      </w:r>
      <w:r w:rsidR="008B4BC2">
        <w:rPr>
          <w:rFonts w:ascii="Tahoma" w:hAnsi="Tahoma" w:cs="Tahoma"/>
          <w:bCs/>
          <w:sz w:val="30"/>
          <w:szCs w:val="30"/>
        </w:rPr>
        <w:t>;</w:t>
      </w:r>
    </w:p>
    <w:p w:rsidR="00653236" w:rsidRPr="00653236" w:rsidRDefault="00653236" w:rsidP="0080772A">
      <w:pPr>
        <w:numPr>
          <w:ilvl w:val="0"/>
          <w:numId w:val="41"/>
        </w:numPr>
        <w:tabs>
          <w:tab w:val="left" w:pos="1200"/>
        </w:tabs>
        <w:spacing w:after="20" w:line="276" w:lineRule="auto"/>
        <w:ind w:left="1135" w:right="-62" w:hanging="284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Świetlicy wiejskiej we Wielęcinie;</w:t>
      </w:r>
    </w:p>
    <w:p w:rsidR="003C6CB5" w:rsidRDefault="00653236" w:rsidP="0080772A">
      <w:pPr>
        <w:numPr>
          <w:ilvl w:val="0"/>
          <w:numId w:val="41"/>
        </w:numPr>
        <w:tabs>
          <w:tab w:val="left" w:pos="1200"/>
        </w:tabs>
        <w:spacing w:line="276" w:lineRule="auto"/>
        <w:ind w:left="1134" w:right="-63" w:hanging="283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Świetlicy wiejskiej w Wólce Somiankowskiej</w:t>
      </w:r>
      <w:r w:rsidR="003C6CB5">
        <w:rPr>
          <w:rFonts w:ascii="Tahoma" w:hAnsi="Tahoma" w:cs="Tahoma"/>
          <w:bCs/>
          <w:sz w:val="30"/>
          <w:szCs w:val="30"/>
        </w:rPr>
        <w:t>;</w:t>
      </w:r>
    </w:p>
    <w:p w:rsidR="00653236" w:rsidRPr="00653236" w:rsidRDefault="004D06AE" w:rsidP="0080772A">
      <w:pPr>
        <w:numPr>
          <w:ilvl w:val="0"/>
          <w:numId w:val="41"/>
        </w:numPr>
        <w:tabs>
          <w:tab w:val="left" w:pos="1200"/>
        </w:tabs>
        <w:spacing w:line="276" w:lineRule="auto"/>
        <w:ind w:left="1134" w:right="-63" w:hanging="283"/>
        <w:rPr>
          <w:rFonts w:ascii="Tahoma" w:hAnsi="Tahoma" w:cs="Tahoma"/>
          <w:bCs/>
          <w:sz w:val="30"/>
          <w:szCs w:val="30"/>
        </w:rPr>
      </w:pPr>
      <w:r>
        <w:rPr>
          <w:rFonts w:ascii="Tahoma" w:hAnsi="Tahoma" w:cs="Tahoma"/>
          <w:bCs/>
          <w:sz w:val="30"/>
          <w:szCs w:val="30"/>
        </w:rPr>
        <w:t>Fragment</w:t>
      </w:r>
      <w:r w:rsidR="003C6CB5">
        <w:rPr>
          <w:rFonts w:ascii="Tahoma" w:hAnsi="Tahoma" w:cs="Tahoma"/>
          <w:bCs/>
          <w:sz w:val="30"/>
          <w:szCs w:val="30"/>
        </w:rPr>
        <w:t xml:space="preserve"> ogrodzenia boiska w Woli Mystkowskiej (naprzeciwko Zespołu Szkolno-Przedszkolnego w Woli Mystkowskiej)</w:t>
      </w:r>
      <w:r w:rsidR="00B65B8D">
        <w:rPr>
          <w:rFonts w:ascii="Tahoma" w:hAnsi="Tahoma" w:cs="Tahoma"/>
          <w:bCs/>
          <w:sz w:val="30"/>
          <w:szCs w:val="30"/>
        </w:rPr>
        <w:t>.</w:t>
      </w:r>
    </w:p>
    <w:p w:rsidR="00653236" w:rsidRPr="00653236" w:rsidRDefault="00653236" w:rsidP="001E22C9">
      <w:pPr>
        <w:rPr>
          <w:rFonts w:ascii="Tahoma" w:hAnsi="Tahoma" w:cs="Tahoma"/>
          <w:b/>
          <w:bCs/>
          <w:sz w:val="30"/>
          <w:szCs w:val="30"/>
        </w:rPr>
      </w:pPr>
    </w:p>
    <w:p w:rsidR="00653236" w:rsidRPr="000E6870" w:rsidRDefault="00653236" w:rsidP="00653236">
      <w:pPr>
        <w:jc w:val="center"/>
        <w:rPr>
          <w:rFonts w:ascii="Tahoma" w:hAnsi="Tahoma" w:cs="Tahoma"/>
          <w:b/>
          <w:bCs/>
          <w:color w:val="FF0000"/>
          <w:sz w:val="34"/>
          <w:szCs w:val="34"/>
        </w:rPr>
      </w:pPr>
      <w:r w:rsidRPr="000E6870">
        <w:rPr>
          <w:rFonts w:ascii="Tahoma" w:hAnsi="Tahoma" w:cs="Tahoma"/>
          <w:b/>
          <w:bCs/>
          <w:color w:val="FF0000"/>
          <w:sz w:val="34"/>
          <w:szCs w:val="34"/>
        </w:rPr>
        <w:t>Plakaty wyborcze należy umieszczać w taki</w:t>
      </w:r>
    </w:p>
    <w:p w:rsidR="00653236" w:rsidRPr="000E6870" w:rsidRDefault="00653236" w:rsidP="00653236">
      <w:pPr>
        <w:jc w:val="center"/>
        <w:rPr>
          <w:rFonts w:ascii="Tahoma" w:hAnsi="Tahoma" w:cs="Tahoma"/>
          <w:b/>
          <w:bCs/>
          <w:sz w:val="34"/>
          <w:szCs w:val="34"/>
        </w:rPr>
      </w:pPr>
      <w:r w:rsidRPr="000E6870">
        <w:rPr>
          <w:rFonts w:ascii="Tahoma" w:hAnsi="Tahoma" w:cs="Tahoma"/>
          <w:b/>
          <w:bCs/>
          <w:color w:val="FF0000"/>
          <w:sz w:val="34"/>
          <w:szCs w:val="34"/>
        </w:rPr>
        <w:t>sposób, aby można je było usunąć bez spowodowania szkód</w:t>
      </w:r>
    </w:p>
    <w:p w:rsidR="003C6D3D" w:rsidRDefault="003C6D3D" w:rsidP="003C6D3D">
      <w:pPr>
        <w:rPr>
          <w:b/>
          <w:sz w:val="28"/>
          <w:szCs w:val="28"/>
        </w:rPr>
      </w:pPr>
      <w:bookmarkStart w:id="0" w:name="_GoBack"/>
      <w:bookmarkEnd w:id="0"/>
    </w:p>
    <w:p w:rsidR="003C6D3D" w:rsidRPr="000E74ED" w:rsidRDefault="003C6D3D" w:rsidP="003C6D3D">
      <w:pPr>
        <w:spacing w:line="276" w:lineRule="auto"/>
        <w:ind w:left="8929" w:firstLine="275"/>
        <w:jc w:val="center"/>
        <w:rPr>
          <w:sz w:val="32"/>
          <w:szCs w:val="32"/>
        </w:rPr>
      </w:pPr>
      <w:r w:rsidRPr="000E74ED">
        <w:rPr>
          <w:sz w:val="32"/>
          <w:szCs w:val="32"/>
        </w:rPr>
        <w:t>WÓJT</w:t>
      </w:r>
    </w:p>
    <w:p w:rsidR="00EF621D" w:rsidRDefault="003C6D3D" w:rsidP="003C6D3D">
      <w:pPr>
        <w:ind w:left="8929" w:firstLine="275"/>
        <w:jc w:val="center"/>
        <w:rPr>
          <w:b/>
          <w:sz w:val="28"/>
          <w:szCs w:val="28"/>
        </w:rPr>
      </w:pPr>
      <w:r w:rsidRPr="000E74ED">
        <w:rPr>
          <w:i/>
          <w:sz w:val="32"/>
          <w:szCs w:val="32"/>
        </w:rPr>
        <w:t>/-/ Andrzej Żołyński</w:t>
      </w:r>
    </w:p>
    <w:sectPr w:rsidR="00EF621D" w:rsidSect="001E22C9">
      <w:type w:val="continuous"/>
      <w:pgSz w:w="16839" w:h="23814" w:code="8"/>
      <w:pgMar w:top="289" w:right="1134" w:bottom="29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56B6D33"/>
    <w:multiLevelType w:val="multilevel"/>
    <w:tmpl w:val="2720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ascii="Arial" w:hAnsi="Aria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1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7D7304C"/>
    <w:multiLevelType w:val="multilevel"/>
    <w:tmpl w:val="0980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8" w15:restartNumberingAfterBreak="0">
    <w:nsid w:val="2C920578"/>
    <w:multiLevelType w:val="hybridMultilevel"/>
    <w:tmpl w:val="021C4D9E"/>
    <w:lvl w:ilvl="0" w:tplc="5C5EFE4A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01452F"/>
    <w:multiLevelType w:val="hybridMultilevel"/>
    <w:tmpl w:val="B364A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6F920B0"/>
    <w:multiLevelType w:val="hybridMultilevel"/>
    <w:tmpl w:val="F2CE5C86"/>
    <w:lvl w:ilvl="0" w:tplc="F084792C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8" w15:restartNumberingAfterBreak="0">
    <w:nsid w:val="408C058B"/>
    <w:multiLevelType w:val="hybridMultilevel"/>
    <w:tmpl w:val="881E59D4"/>
    <w:lvl w:ilvl="0" w:tplc="D0F600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F37133"/>
    <w:multiLevelType w:val="multilevel"/>
    <w:tmpl w:val="290AB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ascii="Arial" w:hAnsi="Aria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3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34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35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36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D983224"/>
    <w:multiLevelType w:val="hybridMultilevel"/>
    <w:tmpl w:val="68D04BEE"/>
    <w:lvl w:ilvl="0" w:tplc="A858D600">
      <w:start w:val="1"/>
      <w:numFmt w:val="decimal"/>
      <w:lvlText w:val="%1)"/>
      <w:lvlJc w:val="left"/>
      <w:pPr>
        <w:ind w:left="840" w:hanging="360"/>
      </w:pPr>
      <w:rPr>
        <w:rFonts w:ascii="Tahoma" w:hAnsi="Tahoma" w:cs="Tahoma" w:hint="default"/>
        <w:b/>
        <w:sz w:val="3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7"/>
  </w:num>
  <w:num w:numId="3">
    <w:abstractNumId w:val="0"/>
  </w:num>
  <w:num w:numId="4">
    <w:abstractNumId w:val="9"/>
  </w:num>
  <w:num w:numId="5">
    <w:abstractNumId w:val="8"/>
  </w:num>
  <w:num w:numId="6">
    <w:abstractNumId w:val="22"/>
  </w:num>
  <w:num w:numId="7">
    <w:abstractNumId w:val="29"/>
  </w:num>
  <w:num w:numId="8">
    <w:abstractNumId w:val="4"/>
  </w:num>
  <w:num w:numId="9">
    <w:abstractNumId w:val="1"/>
  </w:num>
  <w:num w:numId="10">
    <w:abstractNumId w:val="35"/>
  </w:num>
  <w:num w:numId="11">
    <w:abstractNumId w:val="6"/>
  </w:num>
  <w:num w:numId="12">
    <w:abstractNumId w:val="33"/>
  </w:num>
  <w:num w:numId="13">
    <w:abstractNumId w:val="21"/>
  </w:num>
  <w:num w:numId="14">
    <w:abstractNumId w:val="10"/>
  </w:num>
  <w:num w:numId="15">
    <w:abstractNumId w:val="32"/>
  </w:num>
  <w:num w:numId="16">
    <w:abstractNumId w:val="15"/>
  </w:num>
  <w:num w:numId="17">
    <w:abstractNumId w:val="11"/>
  </w:num>
  <w:num w:numId="18">
    <w:abstractNumId w:val="17"/>
  </w:num>
  <w:num w:numId="19">
    <w:abstractNumId w:val="23"/>
  </w:num>
  <w:num w:numId="20">
    <w:abstractNumId w:val="12"/>
  </w:num>
  <w:num w:numId="21">
    <w:abstractNumId w:val="3"/>
  </w:num>
  <w:num w:numId="22">
    <w:abstractNumId w:val="27"/>
  </w:num>
  <w:num w:numId="23">
    <w:abstractNumId w:val="19"/>
  </w:num>
  <w:num w:numId="24">
    <w:abstractNumId w:val="2"/>
  </w:num>
  <w:num w:numId="25">
    <w:abstractNumId w:val="13"/>
  </w:num>
  <w:num w:numId="26">
    <w:abstractNumId w:val="39"/>
  </w:num>
  <w:num w:numId="27">
    <w:abstractNumId w:val="30"/>
  </w:num>
  <w:num w:numId="28">
    <w:abstractNumId w:val="25"/>
  </w:num>
  <w:num w:numId="29">
    <w:abstractNumId w:val="14"/>
  </w:num>
  <w:num w:numId="30">
    <w:abstractNumId w:val="40"/>
  </w:num>
  <w:num w:numId="31">
    <w:abstractNumId w:val="36"/>
  </w:num>
  <w:num w:numId="32">
    <w:abstractNumId w:val="26"/>
  </w:num>
  <w:num w:numId="33">
    <w:abstractNumId w:val="5"/>
  </w:num>
  <w:num w:numId="34">
    <w:abstractNumId w:val="24"/>
  </w:num>
  <w:num w:numId="35">
    <w:abstractNumId w:val="20"/>
  </w:num>
  <w:num w:numId="36">
    <w:abstractNumId w:val="16"/>
  </w:num>
  <w:num w:numId="37">
    <w:abstractNumId w:val="18"/>
  </w:num>
  <w:num w:numId="38">
    <w:abstractNumId w:val="7"/>
  </w:num>
  <w:num w:numId="39">
    <w:abstractNumId w:val="31"/>
  </w:num>
  <w:num w:numId="40">
    <w:abstractNumId w:val="38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657D7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E6870"/>
    <w:rsid w:val="000E74ED"/>
    <w:rsid w:val="000F4D0D"/>
    <w:rsid w:val="000F72ED"/>
    <w:rsid w:val="0011223B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861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22C9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2B50"/>
    <w:rsid w:val="0021439A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67532"/>
    <w:rsid w:val="00275CDB"/>
    <w:rsid w:val="00281250"/>
    <w:rsid w:val="00281F47"/>
    <w:rsid w:val="002A0E75"/>
    <w:rsid w:val="002A28C9"/>
    <w:rsid w:val="002A7254"/>
    <w:rsid w:val="002B266E"/>
    <w:rsid w:val="002C125D"/>
    <w:rsid w:val="002C6A81"/>
    <w:rsid w:val="002D1754"/>
    <w:rsid w:val="002D77AF"/>
    <w:rsid w:val="002F23E8"/>
    <w:rsid w:val="003149AC"/>
    <w:rsid w:val="00315B37"/>
    <w:rsid w:val="00327957"/>
    <w:rsid w:val="00341E01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C6CB5"/>
    <w:rsid w:val="003C6D3D"/>
    <w:rsid w:val="003D18F7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1331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078B"/>
    <w:rsid w:val="004C1E75"/>
    <w:rsid w:val="004D06AE"/>
    <w:rsid w:val="004D1907"/>
    <w:rsid w:val="004D26DA"/>
    <w:rsid w:val="004D3776"/>
    <w:rsid w:val="004E1E02"/>
    <w:rsid w:val="004F48A6"/>
    <w:rsid w:val="005009F0"/>
    <w:rsid w:val="00502CF0"/>
    <w:rsid w:val="00513AC9"/>
    <w:rsid w:val="00527AFC"/>
    <w:rsid w:val="00532646"/>
    <w:rsid w:val="00535BF5"/>
    <w:rsid w:val="00540730"/>
    <w:rsid w:val="00542CFA"/>
    <w:rsid w:val="0054509D"/>
    <w:rsid w:val="0055174B"/>
    <w:rsid w:val="00551A6B"/>
    <w:rsid w:val="0056257A"/>
    <w:rsid w:val="00574AB1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2D6B"/>
    <w:rsid w:val="005A758D"/>
    <w:rsid w:val="005B47F9"/>
    <w:rsid w:val="005C3FD8"/>
    <w:rsid w:val="005C5487"/>
    <w:rsid w:val="005E4BD9"/>
    <w:rsid w:val="005E718E"/>
    <w:rsid w:val="005F0E41"/>
    <w:rsid w:val="0060047C"/>
    <w:rsid w:val="00603871"/>
    <w:rsid w:val="00604BC0"/>
    <w:rsid w:val="006112D1"/>
    <w:rsid w:val="00623AE8"/>
    <w:rsid w:val="00641EA8"/>
    <w:rsid w:val="00645FBC"/>
    <w:rsid w:val="0065016D"/>
    <w:rsid w:val="00653236"/>
    <w:rsid w:val="006553D9"/>
    <w:rsid w:val="006676F0"/>
    <w:rsid w:val="00673ADD"/>
    <w:rsid w:val="00693993"/>
    <w:rsid w:val="006945C1"/>
    <w:rsid w:val="00697C26"/>
    <w:rsid w:val="006A0DF3"/>
    <w:rsid w:val="006A2452"/>
    <w:rsid w:val="006B24B6"/>
    <w:rsid w:val="006B6129"/>
    <w:rsid w:val="006C6CF0"/>
    <w:rsid w:val="006C7D4B"/>
    <w:rsid w:val="006D48B9"/>
    <w:rsid w:val="006E3C52"/>
    <w:rsid w:val="006E4E18"/>
    <w:rsid w:val="00702D02"/>
    <w:rsid w:val="00704612"/>
    <w:rsid w:val="00704B3E"/>
    <w:rsid w:val="00707C54"/>
    <w:rsid w:val="0072133C"/>
    <w:rsid w:val="00727A36"/>
    <w:rsid w:val="00741E90"/>
    <w:rsid w:val="00742FA6"/>
    <w:rsid w:val="00751C17"/>
    <w:rsid w:val="007623D9"/>
    <w:rsid w:val="00764511"/>
    <w:rsid w:val="00775DCA"/>
    <w:rsid w:val="007806A2"/>
    <w:rsid w:val="007A3710"/>
    <w:rsid w:val="007C40DE"/>
    <w:rsid w:val="007D16F7"/>
    <w:rsid w:val="007D447B"/>
    <w:rsid w:val="007D4D30"/>
    <w:rsid w:val="007D75E9"/>
    <w:rsid w:val="00804038"/>
    <w:rsid w:val="0080772A"/>
    <w:rsid w:val="00810CEB"/>
    <w:rsid w:val="00816A9D"/>
    <w:rsid w:val="008203F3"/>
    <w:rsid w:val="008240F4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878D3"/>
    <w:rsid w:val="00891EF1"/>
    <w:rsid w:val="00893B61"/>
    <w:rsid w:val="00895E20"/>
    <w:rsid w:val="008A2635"/>
    <w:rsid w:val="008A2735"/>
    <w:rsid w:val="008A4557"/>
    <w:rsid w:val="008B179E"/>
    <w:rsid w:val="008B2EBA"/>
    <w:rsid w:val="008B445D"/>
    <w:rsid w:val="008B4BC2"/>
    <w:rsid w:val="008D56DB"/>
    <w:rsid w:val="008E0158"/>
    <w:rsid w:val="008F1219"/>
    <w:rsid w:val="008F4F08"/>
    <w:rsid w:val="00901A72"/>
    <w:rsid w:val="00901C8B"/>
    <w:rsid w:val="00903C59"/>
    <w:rsid w:val="00905184"/>
    <w:rsid w:val="009054EE"/>
    <w:rsid w:val="00905EE8"/>
    <w:rsid w:val="009101F2"/>
    <w:rsid w:val="00910380"/>
    <w:rsid w:val="00913780"/>
    <w:rsid w:val="00916C91"/>
    <w:rsid w:val="009237F5"/>
    <w:rsid w:val="00932D8D"/>
    <w:rsid w:val="00941279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C5E07"/>
    <w:rsid w:val="009D257D"/>
    <w:rsid w:val="009D793A"/>
    <w:rsid w:val="009E27B6"/>
    <w:rsid w:val="009E3AE2"/>
    <w:rsid w:val="00A02F13"/>
    <w:rsid w:val="00A06F8F"/>
    <w:rsid w:val="00A140EF"/>
    <w:rsid w:val="00A16108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1D65"/>
    <w:rsid w:val="00AE5762"/>
    <w:rsid w:val="00AE65A1"/>
    <w:rsid w:val="00AF7B59"/>
    <w:rsid w:val="00B03724"/>
    <w:rsid w:val="00B05CFD"/>
    <w:rsid w:val="00B166FD"/>
    <w:rsid w:val="00B2143A"/>
    <w:rsid w:val="00B26B5A"/>
    <w:rsid w:val="00B32687"/>
    <w:rsid w:val="00B33BE8"/>
    <w:rsid w:val="00B37763"/>
    <w:rsid w:val="00B42081"/>
    <w:rsid w:val="00B42A02"/>
    <w:rsid w:val="00B50984"/>
    <w:rsid w:val="00B60020"/>
    <w:rsid w:val="00B65B8D"/>
    <w:rsid w:val="00B834D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73E2"/>
    <w:rsid w:val="00CD7973"/>
    <w:rsid w:val="00CE3E9F"/>
    <w:rsid w:val="00CF0BE1"/>
    <w:rsid w:val="00CF0FEF"/>
    <w:rsid w:val="00CF56BF"/>
    <w:rsid w:val="00D00127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75E74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E79AD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85637"/>
    <w:rsid w:val="00EA2980"/>
    <w:rsid w:val="00EB1226"/>
    <w:rsid w:val="00EB31CF"/>
    <w:rsid w:val="00EC1B74"/>
    <w:rsid w:val="00ED171A"/>
    <w:rsid w:val="00ED2E1F"/>
    <w:rsid w:val="00EE7BF0"/>
    <w:rsid w:val="00EF271C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823F2"/>
    <w:rsid w:val="00FA15D4"/>
    <w:rsid w:val="00FC1093"/>
    <w:rsid w:val="00FC315D"/>
    <w:rsid w:val="00FC7BA6"/>
    <w:rsid w:val="00FD0AB4"/>
    <w:rsid w:val="00FE37C7"/>
    <w:rsid w:val="00FF3AC4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1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809CA-E826-4032-B6DB-9FF98FB7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Teresa Lipska</cp:lastModifiedBy>
  <cp:revision>60</cp:revision>
  <cp:lastPrinted>2024-04-16T14:20:00Z</cp:lastPrinted>
  <dcterms:created xsi:type="dcterms:W3CDTF">2019-04-23T14:25:00Z</dcterms:created>
  <dcterms:modified xsi:type="dcterms:W3CDTF">2024-04-17T09:53:00Z</dcterms:modified>
</cp:coreProperties>
</file>