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19BC" w14:textId="77777777" w:rsidR="00D73D22" w:rsidRDefault="00D73D22" w:rsidP="00D73D2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2B5F047" w14:textId="77777777" w:rsidR="00D73D22" w:rsidRDefault="00D73D22" w:rsidP="00D73D2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8CFA95C" w14:textId="592F2E77" w:rsidR="00D73D22" w:rsidRDefault="00D73D22" w:rsidP="00D73D2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Pl.6840.1.2022                      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             </w:t>
      </w:r>
      <w:r w:rsidR="00256806">
        <w:rPr>
          <w:rFonts w:ascii="Cambria" w:eastAsia="Times New Roman" w:hAnsi="Cambria" w:cs="Times New Roman"/>
          <w:lang w:eastAsia="pl-PL"/>
        </w:rPr>
        <w:t xml:space="preserve">    </w:t>
      </w:r>
      <w:r>
        <w:rPr>
          <w:rFonts w:ascii="Cambria" w:eastAsia="Times New Roman" w:hAnsi="Cambria" w:cs="Times New Roman"/>
          <w:lang w:eastAsia="pl-PL"/>
        </w:rPr>
        <w:t xml:space="preserve">  Somianka, dnia  </w:t>
      </w:r>
      <w:r w:rsidR="00256806">
        <w:rPr>
          <w:rFonts w:ascii="Cambria" w:eastAsia="Times New Roman" w:hAnsi="Cambria" w:cs="Times New Roman"/>
          <w:lang w:eastAsia="pl-PL"/>
        </w:rPr>
        <w:t>2</w:t>
      </w:r>
      <w:r w:rsidR="000E4DA3">
        <w:rPr>
          <w:rFonts w:ascii="Cambria" w:eastAsia="Times New Roman" w:hAnsi="Cambria" w:cs="Times New Roman"/>
          <w:lang w:eastAsia="pl-PL"/>
        </w:rPr>
        <w:t xml:space="preserve">6 maja </w:t>
      </w:r>
      <w:r>
        <w:rPr>
          <w:rFonts w:ascii="Cambria" w:eastAsia="Times New Roman" w:hAnsi="Cambria" w:cs="Times New Roman"/>
          <w:lang w:eastAsia="pl-PL"/>
        </w:rPr>
        <w:t xml:space="preserve"> 202</w:t>
      </w:r>
      <w:r w:rsidR="00256806">
        <w:rPr>
          <w:rFonts w:ascii="Cambria" w:eastAsia="Times New Roman" w:hAnsi="Cambria" w:cs="Times New Roman"/>
          <w:lang w:eastAsia="pl-PL"/>
        </w:rPr>
        <w:t>3</w:t>
      </w:r>
      <w:r>
        <w:rPr>
          <w:rFonts w:ascii="Cambria" w:eastAsia="Times New Roman" w:hAnsi="Cambria" w:cs="Times New Roman"/>
          <w:lang w:eastAsia="pl-PL"/>
        </w:rPr>
        <w:t xml:space="preserve"> r.                                  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</w:p>
    <w:p w14:paraId="31A118E5" w14:textId="77777777" w:rsidR="00D73D22" w:rsidRDefault="00D73D22" w:rsidP="00D73D2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                           </w:t>
      </w:r>
      <w:r>
        <w:rPr>
          <w:rFonts w:ascii="Cambria" w:eastAsia="Times New Roman" w:hAnsi="Cambria" w:cs="Times New Roman"/>
          <w:lang w:eastAsia="pl-PL"/>
        </w:rPr>
        <w:tab/>
      </w:r>
    </w:p>
    <w:p w14:paraId="0C44E74E" w14:textId="77777777" w:rsidR="00D73D22" w:rsidRDefault="00D73D22" w:rsidP="00D73D22">
      <w:pPr>
        <w:spacing w:after="0" w:line="360" w:lineRule="auto"/>
        <w:ind w:left="-180"/>
        <w:jc w:val="center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>O g ł o s z e n i e</w:t>
      </w:r>
    </w:p>
    <w:p w14:paraId="4A6A5435" w14:textId="77777777" w:rsidR="00D73D22" w:rsidRDefault="00D73D22" w:rsidP="00D73D22">
      <w:pPr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</w:p>
    <w:p w14:paraId="6C2D49EC" w14:textId="301B0932" w:rsidR="00D73D22" w:rsidRDefault="00D73D22" w:rsidP="00D73D22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Wójt Gminy Somianka ogłasza </w:t>
      </w:r>
      <w:r w:rsidR="001640A5">
        <w:rPr>
          <w:rFonts w:ascii="Cambria" w:eastAsia="Times New Roman" w:hAnsi="Cambria" w:cs="Times New Roman"/>
          <w:lang w:eastAsia="pl-PL"/>
        </w:rPr>
        <w:t>I</w:t>
      </w:r>
      <w:r w:rsidR="000E4DA3">
        <w:rPr>
          <w:rFonts w:ascii="Cambria" w:eastAsia="Times New Roman" w:hAnsi="Cambria" w:cs="Times New Roman"/>
          <w:lang w:eastAsia="pl-PL"/>
        </w:rPr>
        <w:t>V</w:t>
      </w:r>
      <w:r w:rsidR="001640A5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>przetarg ustny  nieograniczony  na  sprzedaż niezabudowanych działek położonych w obrębie geodezyjnym Popowo-Letnisko.  Działki  oznaczone są   numerami geodezyjnymi :</w:t>
      </w:r>
      <w:r>
        <w:rPr>
          <w:rFonts w:ascii="Cambria" w:eastAsia="Times New Roman" w:hAnsi="Cambria" w:cs="Times New Roman"/>
          <w:lang w:eastAsia="pl-PL"/>
        </w:rPr>
        <w:tab/>
      </w:r>
    </w:p>
    <w:p w14:paraId="2079C651" w14:textId="77777777" w:rsidR="00D73D22" w:rsidRDefault="00D73D22" w:rsidP="00D73D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461"/>
        <w:gridCol w:w="1064"/>
        <w:gridCol w:w="1787"/>
        <w:gridCol w:w="1056"/>
        <w:gridCol w:w="2148"/>
        <w:gridCol w:w="1417"/>
        <w:gridCol w:w="1276"/>
      </w:tblGrid>
      <w:tr w:rsidR="00D73D22" w14:paraId="6B1ECB51" w14:textId="77777777" w:rsidTr="00D73D22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B9D455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613C8F3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działki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10E6BA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Pow. działki</w:t>
            </w:r>
          </w:p>
          <w:p w14:paraId="237015E2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m 2)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044E4E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Określenie użytku w powiatowej  ewidencji gruntów</w:t>
            </w:r>
          </w:p>
          <w:p w14:paraId="263CC73A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B3BB17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  Nr</w:t>
            </w:r>
          </w:p>
          <w:p w14:paraId="7E1D0B9D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5370F5" w14:textId="77777777" w:rsidR="00D73D22" w:rsidRDefault="00D73D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 wywoławcza </w:t>
            </w:r>
          </w:p>
          <w:p w14:paraId="0B2148A4" w14:textId="77777777" w:rsidR="00D73D22" w:rsidRDefault="00D73D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 (zł)</w:t>
            </w:r>
          </w:p>
          <w:p w14:paraId="16EC62B2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92F31A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</w:t>
            </w:r>
          </w:p>
          <w:p w14:paraId="7184D4E7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Wadium</w:t>
            </w:r>
          </w:p>
          <w:p w14:paraId="0FE8A56C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(zł)</w:t>
            </w:r>
          </w:p>
        </w:tc>
      </w:tr>
      <w:tr w:rsidR="00D73D22" w14:paraId="4E1C1F93" w14:textId="77777777" w:rsidTr="00D73D22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CD47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D12A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3730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FAE3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B720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063D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342A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1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43"/>
        <w:gridCol w:w="1113"/>
        <w:gridCol w:w="1700"/>
        <w:gridCol w:w="1135"/>
        <w:gridCol w:w="2126"/>
        <w:gridCol w:w="1417"/>
        <w:gridCol w:w="1276"/>
      </w:tblGrid>
      <w:tr w:rsidR="00D73D22" w14:paraId="4F74B46D" w14:textId="77777777" w:rsidTr="0099471E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2EF5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3DB3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EDEB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2 959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2DCE" w14:textId="77777777" w:rsidR="00D73D22" w:rsidRDefault="00D73D22">
            <w:pPr>
              <w:spacing w:line="240" w:lineRule="auto"/>
              <w:jc w:val="center"/>
            </w:pPr>
            <w:proofErr w:type="spellStart"/>
            <w:r>
              <w:t>Ls</w:t>
            </w:r>
            <w:proofErr w:type="spellEnd"/>
            <w:r>
              <w:t xml:space="preserve"> 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2515" w14:textId="77777777" w:rsidR="00D73D22" w:rsidRDefault="00D73D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OS1W/00069932/0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6A2C" w14:textId="4634C5BA" w:rsidR="00D73D22" w:rsidRDefault="004915FC" w:rsidP="004915F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0820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</w:tr>
      <w:tr w:rsidR="00D73D22" w14:paraId="0B1EE1D3" w14:textId="77777777" w:rsidTr="0099471E">
        <w:trPr>
          <w:trHeight w:val="28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9CBA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7153" w14:textId="77777777" w:rsidR="00D73D22" w:rsidRDefault="00D73D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4A41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3 093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75EE" w14:textId="77777777" w:rsidR="00D73D22" w:rsidRDefault="00D73D22">
            <w:pPr>
              <w:spacing w:line="240" w:lineRule="auto"/>
              <w:jc w:val="center"/>
            </w:pPr>
            <w:proofErr w:type="spellStart"/>
            <w:r>
              <w:t>LsVI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0EE3" w14:textId="77777777" w:rsidR="00D73D22" w:rsidRDefault="00D73D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OS1W/00069932/0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1C2B" w14:textId="69758E0B" w:rsidR="00D73D22" w:rsidRDefault="004915FC" w:rsidP="000E4D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  <w:r w:rsidR="00D73D22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6149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</w:tr>
    </w:tbl>
    <w:p w14:paraId="3ACA06E3" w14:textId="77777777" w:rsidR="00D73D22" w:rsidRDefault="00D73D22" w:rsidP="00D73D22">
      <w:pPr>
        <w:spacing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38034AD0" w14:textId="6E5B1DFA" w:rsidR="00D73D22" w:rsidRDefault="00D73D22" w:rsidP="00256806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Działki są zalesione. Znajdują się na terenie  ewidencyjnie leśnym nie objętym planem zagospodarowania przestrzennego.  Ze względu na brak zgód na wyłączenie z produkcji leśnej,  dla działek nie można ustalić warunków  zabudowy.</w:t>
      </w:r>
      <w:r w:rsidR="00256806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>Nieruchomości są wolne od długów i obciążeń.</w:t>
      </w:r>
    </w:p>
    <w:p w14:paraId="6F147873" w14:textId="2B4347B9" w:rsidR="00E13CAA" w:rsidRDefault="00E13CAA" w:rsidP="00D73D22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</w:t>
      </w:r>
      <w:r w:rsidR="00256806">
        <w:rPr>
          <w:rFonts w:ascii="Cambria" w:eastAsia="Times New Roman" w:hAnsi="Cambria" w:cs="Times New Roman"/>
          <w:lang w:eastAsia="pl-PL"/>
        </w:rPr>
        <w:t xml:space="preserve">oprzednie  </w:t>
      </w:r>
      <w:r>
        <w:rPr>
          <w:rFonts w:ascii="Cambria" w:eastAsia="Times New Roman" w:hAnsi="Cambria" w:cs="Times New Roman"/>
          <w:lang w:eastAsia="pl-PL"/>
        </w:rPr>
        <w:t>przetarg</w:t>
      </w:r>
      <w:r w:rsidR="00256806">
        <w:rPr>
          <w:rFonts w:ascii="Cambria" w:eastAsia="Times New Roman" w:hAnsi="Cambria" w:cs="Times New Roman"/>
          <w:lang w:eastAsia="pl-PL"/>
        </w:rPr>
        <w:t xml:space="preserve">i </w:t>
      </w:r>
      <w:r>
        <w:rPr>
          <w:rFonts w:ascii="Cambria" w:eastAsia="Times New Roman" w:hAnsi="Cambria" w:cs="Times New Roman"/>
          <w:lang w:eastAsia="pl-PL"/>
        </w:rPr>
        <w:t xml:space="preserve"> na sprzedaż nieruchomości odbył</w:t>
      </w:r>
      <w:r w:rsidR="00B335D5">
        <w:rPr>
          <w:rFonts w:ascii="Cambria" w:eastAsia="Times New Roman" w:hAnsi="Cambria" w:cs="Times New Roman"/>
          <w:lang w:eastAsia="pl-PL"/>
        </w:rPr>
        <w:t xml:space="preserve">y </w:t>
      </w:r>
      <w:r>
        <w:rPr>
          <w:rFonts w:ascii="Cambria" w:eastAsia="Times New Roman" w:hAnsi="Cambria" w:cs="Times New Roman"/>
          <w:lang w:eastAsia="pl-PL"/>
        </w:rPr>
        <w:t xml:space="preserve"> się w dni</w:t>
      </w:r>
      <w:r w:rsidR="00B335D5">
        <w:rPr>
          <w:rFonts w:ascii="Cambria" w:eastAsia="Times New Roman" w:hAnsi="Cambria" w:cs="Times New Roman"/>
          <w:lang w:eastAsia="pl-PL"/>
        </w:rPr>
        <w:t>ach:</w:t>
      </w:r>
      <w:r>
        <w:rPr>
          <w:rFonts w:ascii="Cambria" w:eastAsia="Times New Roman" w:hAnsi="Cambria" w:cs="Times New Roman"/>
          <w:lang w:eastAsia="pl-PL"/>
        </w:rPr>
        <w:t xml:space="preserve"> 28 października 2022 r.</w:t>
      </w:r>
      <w:r w:rsidR="00B335D5">
        <w:rPr>
          <w:rFonts w:ascii="Cambria" w:eastAsia="Times New Roman" w:hAnsi="Cambria" w:cs="Times New Roman"/>
          <w:lang w:eastAsia="pl-PL"/>
        </w:rPr>
        <w:t xml:space="preserve"> </w:t>
      </w:r>
      <w:r w:rsidR="00DE69CD">
        <w:rPr>
          <w:rFonts w:ascii="Cambria" w:eastAsia="Times New Roman" w:hAnsi="Cambria" w:cs="Times New Roman"/>
          <w:lang w:eastAsia="pl-PL"/>
        </w:rPr>
        <w:t xml:space="preserve">,  </w:t>
      </w:r>
      <w:r w:rsidR="00B335D5">
        <w:rPr>
          <w:rFonts w:ascii="Cambria" w:eastAsia="Times New Roman" w:hAnsi="Cambria" w:cs="Times New Roman"/>
          <w:lang w:eastAsia="pl-PL"/>
        </w:rPr>
        <w:t>27 stycznia 2023 r.</w:t>
      </w:r>
      <w:r w:rsidR="00DE69CD">
        <w:rPr>
          <w:rFonts w:ascii="Cambria" w:eastAsia="Times New Roman" w:hAnsi="Cambria" w:cs="Times New Roman"/>
          <w:lang w:eastAsia="pl-PL"/>
        </w:rPr>
        <w:t xml:space="preserve"> i 12 maja 2023 r.</w:t>
      </w:r>
    </w:p>
    <w:p w14:paraId="7159D903" w14:textId="3782569F" w:rsidR="00D73D22" w:rsidRDefault="00D73D22" w:rsidP="00D73D22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Przetarg  na sprzedaż nieruchomości odbędzie  się w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dniu  </w:t>
      </w:r>
      <w:r w:rsidR="00DE69CD">
        <w:rPr>
          <w:rFonts w:ascii="Cambria" w:eastAsia="Times New Roman" w:hAnsi="Cambria" w:cs="Times New Roman"/>
          <w:b/>
          <w:bCs/>
          <w:lang w:eastAsia="pl-PL"/>
        </w:rPr>
        <w:t xml:space="preserve">7 lipca </w:t>
      </w:r>
      <w:r w:rsidR="00B335D5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6D0740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lang w:eastAsia="pl-PL"/>
        </w:rPr>
        <w:t>2</w:t>
      </w:r>
      <w:r>
        <w:rPr>
          <w:rFonts w:ascii="Cambria" w:eastAsia="Times New Roman" w:hAnsi="Cambria" w:cs="Times New Roman"/>
          <w:b/>
          <w:bCs/>
          <w:lang w:eastAsia="pl-PL"/>
        </w:rPr>
        <w:t>02</w:t>
      </w:r>
      <w:r w:rsidR="006D0740">
        <w:rPr>
          <w:rFonts w:ascii="Cambria" w:eastAsia="Times New Roman" w:hAnsi="Cambria" w:cs="Times New Roman"/>
          <w:b/>
          <w:bCs/>
          <w:lang w:eastAsia="pl-PL"/>
        </w:rPr>
        <w:t>3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 r.</w:t>
      </w:r>
      <w:r>
        <w:rPr>
          <w:rFonts w:ascii="Cambria" w:eastAsia="Times New Roman" w:hAnsi="Cambria" w:cs="Times New Roman"/>
          <w:lang w:eastAsia="pl-PL"/>
        </w:rPr>
        <w:t xml:space="preserve"> o godz</w:t>
      </w:r>
      <w:r>
        <w:rPr>
          <w:rFonts w:ascii="Cambria" w:eastAsia="Times New Roman" w:hAnsi="Cambria" w:cs="Times New Roman"/>
          <w:b/>
          <w:lang w:eastAsia="pl-PL"/>
        </w:rPr>
        <w:t xml:space="preserve">. </w:t>
      </w:r>
      <w:r>
        <w:rPr>
          <w:rFonts w:ascii="Cambria" w:eastAsia="Times New Roman" w:hAnsi="Cambria" w:cs="Times New Roman"/>
          <w:b/>
          <w:bCs/>
          <w:lang w:eastAsia="pl-PL"/>
        </w:rPr>
        <w:t>11</w:t>
      </w:r>
      <w:r>
        <w:rPr>
          <w:rFonts w:ascii="Cambria" w:eastAsia="Times New Roman" w:hAnsi="Cambria" w:cs="Times New Roman"/>
          <w:b/>
          <w:bCs/>
          <w:vertAlign w:val="superscript"/>
          <w:lang w:eastAsia="pl-PL"/>
        </w:rPr>
        <w:t>00</w:t>
      </w:r>
      <w:r>
        <w:rPr>
          <w:rFonts w:ascii="Cambria" w:eastAsia="Times New Roman" w:hAnsi="Cambria" w:cs="Times New Roman"/>
          <w:b/>
          <w:lang w:eastAsia="pl-PL"/>
        </w:rPr>
        <w:t xml:space="preserve">  </w:t>
      </w:r>
      <w:r>
        <w:rPr>
          <w:rFonts w:ascii="Cambria" w:eastAsia="Times New Roman" w:hAnsi="Cambria" w:cs="Times New Roman"/>
          <w:lang w:eastAsia="pl-PL"/>
        </w:rPr>
        <w:t>w  budynku Gminnego Ośrodka Kultury pod adresem</w:t>
      </w:r>
      <w:r w:rsidR="00B335D5">
        <w:rPr>
          <w:rFonts w:ascii="Cambria" w:eastAsia="Times New Roman" w:hAnsi="Cambria" w:cs="Times New Roman"/>
          <w:lang w:eastAsia="pl-PL"/>
        </w:rPr>
        <w:t xml:space="preserve">: </w:t>
      </w:r>
      <w:r>
        <w:rPr>
          <w:rFonts w:ascii="Cambria" w:eastAsia="Times New Roman" w:hAnsi="Cambria" w:cs="Times New Roman"/>
          <w:lang w:eastAsia="pl-PL"/>
        </w:rPr>
        <w:t xml:space="preserve"> Somianka</w:t>
      </w:r>
      <w:r w:rsidR="00B335D5">
        <w:rPr>
          <w:rFonts w:ascii="Cambria" w:eastAsia="Times New Roman" w:hAnsi="Cambria" w:cs="Times New Roman"/>
          <w:lang w:eastAsia="pl-PL"/>
        </w:rPr>
        <w:t xml:space="preserve"> ul. Armii Krajowej 2</w:t>
      </w:r>
      <w:r>
        <w:rPr>
          <w:rFonts w:ascii="Cambria" w:eastAsia="Times New Roman" w:hAnsi="Cambria" w:cs="Times New Roman"/>
          <w:lang w:eastAsia="pl-PL"/>
        </w:rPr>
        <w:t xml:space="preserve"> (sala konferencyjna na parterze</w:t>
      </w:r>
      <w:r w:rsidR="00B335D5">
        <w:rPr>
          <w:rFonts w:ascii="Cambria" w:eastAsia="Times New Roman" w:hAnsi="Cambria" w:cs="Times New Roman"/>
          <w:lang w:eastAsia="pl-PL"/>
        </w:rPr>
        <w:t xml:space="preserve"> wejście od ul. Jana Pawła II</w:t>
      </w:r>
      <w:r>
        <w:rPr>
          <w:rFonts w:ascii="Cambria" w:eastAsia="Times New Roman" w:hAnsi="Cambria" w:cs="Times New Roman"/>
          <w:lang w:eastAsia="pl-PL"/>
        </w:rPr>
        <w:t xml:space="preserve">). </w:t>
      </w:r>
    </w:p>
    <w:p w14:paraId="1EE744EC" w14:textId="7B8EF1D1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Warunkiem wzięcia udziału w przetargu  jest  wniesienie wadium w pieniądzu, które wynosi               na jedną działkę –</w:t>
      </w:r>
      <w:r>
        <w:rPr>
          <w:rFonts w:ascii="Cambria" w:eastAsia="Times New Roman" w:hAnsi="Cambria" w:cs="Times New Roman"/>
          <w:bCs/>
          <w:lang w:eastAsia="pl-PL"/>
        </w:rPr>
        <w:t xml:space="preserve">  </w:t>
      </w:r>
      <w:r>
        <w:rPr>
          <w:rFonts w:ascii="Cambria" w:eastAsia="Times New Roman" w:hAnsi="Cambria" w:cs="Times New Roman"/>
          <w:b/>
          <w:bCs/>
          <w:lang w:eastAsia="pl-PL"/>
        </w:rPr>
        <w:t>15 000,00zł</w:t>
      </w:r>
      <w:r>
        <w:rPr>
          <w:rFonts w:ascii="Cambria" w:eastAsia="Times New Roman" w:hAnsi="Cambria" w:cs="Times New Roman"/>
          <w:bCs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>(słownie: piętnaście tysięcy  złotych</w:t>
      </w:r>
      <w:r w:rsidR="006D0740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 xml:space="preserve"> 00/100 groszy) – B.S. Ostrów </w:t>
      </w:r>
      <w:proofErr w:type="spellStart"/>
      <w:r>
        <w:rPr>
          <w:rFonts w:ascii="Cambria" w:eastAsia="Times New Roman" w:hAnsi="Cambria" w:cs="Times New Roman"/>
          <w:lang w:eastAsia="pl-PL"/>
        </w:rPr>
        <w:t>Maz</w:t>
      </w:r>
      <w:proofErr w:type="spellEnd"/>
      <w:r>
        <w:rPr>
          <w:rFonts w:ascii="Cambria" w:eastAsia="Times New Roman" w:hAnsi="Cambria" w:cs="Times New Roman"/>
          <w:lang w:eastAsia="pl-PL"/>
        </w:rPr>
        <w:t xml:space="preserve">. O/Somianka na konto Urzędu Gminy Somianka Nr 28 8923 1076 0600 0824 2006 0006. Wadium powinno zostać ujawnione na koncie Urzędu Gminy Somianka najpóźniej do dnia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DE69CD">
        <w:rPr>
          <w:rFonts w:ascii="Cambria" w:eastAsia="Times New Roman" w:hAnsi="Cambria" w:cs="Times New Roman"/>
          <w:b/>
          <w:bCs/>
          <w:lang w:eastAsia="pl-PL"/>
        </w:rPr>
        <w:t xml:space="preserve">3 lipca </w:t>
      </w:r>
      <w:r w:rsidR="006D0740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lang w:eastAsia="pl-PL"/>
        </w:rPr>
        <w:t>202</w:t>
      </w:r>
      <w:r w:rsidR="006D0740">
        <w:rPr>
          <w:rFonts w:ascii="Cambria" w:eastAsia="Times New Roman" w:hAnsi="Cambria" w:cs="Times New Roman"/>
          <w:b/>
          <w:lang w:eastAsia="pl-PL"/>
        </w:rPr>
        <w:t>3</w:t>
      </w:r>
      <w:r>
        <w:rPr>
          <w:rFonts w:ascii="Cambria" w:eastAsia="Times New Roman" w:hAnsi="Cambria" w:cs="Times New Roman"/>
          <w:b/>
          <w:lang w:eastAsia="pl-PL"/>
        </w:rPr>
        <w:t xml:space="preserve">  </w:t>
      </w:r>
      <w:r>
        <w:rPr>
          <w:rFonts w:ascii="Cambria" w:eastAsia="Times New Roman" w:hAnsi="Cambria" w:cs="Times New Roman"/>
          <w:lang w:eastAsia="pl-PL"/>
        </w:rPr>
        <w:t>r.</w:t>
      </w:r>
    </w:p>
    <w:p w14:paraId="294BDCE4" w14:textId="77777777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Przed przetargiem należy okazać się dowodem osobistym oraz potwierdzeniem wpłacenia wadium.</w:t>
      </w:r>
    </w:p>
    <w:p w14:paraId="5E65D16C" w14:textId="77777777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Minimalna wysokość postąpienia nie może wynosić mniej niż 1% ceny wywoławczej,                                     z zaokrągleniem w górę do pełnych dziesiątek złotych.</w:t>
      </w:r>
    </w:p>
    <w:p w14:paraId="031FF7BA" w14:textId="77777777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lastRenderedPageBreak/>
        <w:t xml:space="preserve">            Wadium  wpłacone   przez uczestnika, który  wygra przetarg  zalicza się  na poczet ceny nabycia nieruchomości. Wadia pozostałe zwraca się niezwłocznie po zamknięciu przetargu, jednak nie później niż w ciągu 3 dni od zamknięcia przetargu. Zwrot wadium nastąpi na konto wskazane przez uczestnika przetargu.</w:t>
      </w:r>
    </w:p>
    <w:p w14:paraId="7C6F45BA" w14:textId="77777777" w:rsidR="00D73D22" w:rsidRDefault="00D73D22" w:rsidP="00D73D22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W terminie 21 dni od rozstrzygnięcia przetargu nabywca zostanie powiadomiony                                                o miejscu i terminie zawarcia umowy notarialnej.  Nabywca dokona należnej wpłaty                                      za nabywaną nieruchomość nie później niż na 1 dzień przed terminem wyznaczonym                                  na sporządzenie aktu notarialnego przeniesienia własności nieruchomości,  na wyżej wskazane konto Urzędu Gminy w Somiance. Za datę wpłaty uważa się wpływ wymaganej należności na rachunek Urzędu Gminy. Koszty związane   z przeniesieniem własności ponosi nabywca. 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</w:p>
    <w:p w14:paraId="53D2E263" w14:textId="77777777" w:rsidR="00D73D22" w:rsidRDefault="00D73D22" w:rsidP="00D73D22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 stosunku do działek określonych w powiatowej ewidencji gruntów jako teren  (</w:t>
      </w:r>
      <w:proofErr w:type="spellStart"/>
      <w:r>
        <w:rPr>
          <w:rFonts w:ascii="Cambria" w:eastAsia="Times New Roman" w:hAnsi="Cambria" w:cs="Times New Roman"/>
          <w:lang w:eastAsia="pl-PL"/>
        </w:rPr>
        <w:t>ls</w:t>
      </w:r>
      <w:proofErr w:type="spellEnd"/>
      <w:r>
        <w:rPr>
          <w:rFonts w:ascii="Cambria" w:eastAsia="Times New Roman" w:hAnsi="Cambria" w:cs="Times New Roman"/>
          <w:lang w:eastAsia="pl-PL"/>
        </w:rPr>
        <w:t xml:space="preserve">)  las przysługuje prawo pierwokupu Skarbowi Państwa Lasom Państwowym.                                                                                                         W związku  z powyższym będzie podpisana jako pierwsza warunkowa umowa sprzedaży.                                     W przypadku nie skorzystania, w terminie 30 dni,  z prawa pierwokupu przez Skarb Państwa Lasy Państwowe, zostanie podpisana umowa przeniesienia własności nieruchomości.  </w:t>
      </w:r>
    </w:p>
    <w:p w14:paraId="5C43DD6F" w14:textId="77777777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W przypadku, gdy osoba ustalona jako nabywca nieruchomości nie stawi się bez usprawiedliwienia w oznaczonym  miejscu i w terminie podanym w zawiadomieniu, Wójt Gminy Somianka może odstąpić od zawarcia umowy notarialnej, a wpłacone wadium nie podlega zwrotowi.                                       </w:t>
      </w:r>
    </w:p>
    <w:p w14:paraId="3292D3A0" w14:textId="77777777" w:rsidR="00D73D22" w:rsidRDefault="00D73D22" w:rsidP="00D73D22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Uczestnik przetargu może zaskarżyć czynności związane z przeprowadzonym przetargiem  do Wójta Gminy. Skargę wnosi się na piśmie w terminie 7 dni od dnia ogłoszenia wyniku przetargu ustnego. Organizator zastrzega sobie prawo  do odwołania  przetargu   bez  podania przyczyn.</w:t>
      </w:r>
    </w:p>
    <w:p w14:paraId="45CD74F8" w14:textId="77777777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Bliższe informacje można uzyskać w Urzędzie Gminy Somianka pok. nr 8  lub tel. </w:t>
      </w:r>
      <w:r>
        <w:rPr>
          <w:rFonts w:ascii="Cambria" w:eastAsia="Times New Roman" w:hAnsi="Cambria" w:cs="Times New Roman"/>
          <w:bCs/>
          <w:lang w:eastAsia="pl-PL"/>
        </w:rPr>
        <w:t>29/ 74 187 96         w. 43</w:t>
      </w:r>
    </w:p>
    <w:p w14:paraId="5BD9251B" w14:textId="77777777" w:rsidR="007D6E10" w:rsidRDefault="00000000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0FFA" w14:textId="77777777" w:rsidR="00093300" w:rsidRDefault="00093300" w:rsidP="00B335D5">
      <w:pPr>
        <w:spacing w:after="0" w:line="240" w:lineRule="auto"/>
      </w:pPr>
      <w:r>
        <w:separator/>
      </w:r>
    </w:p>
  </w:endnote>
  <w:endnote w:type="continuationSeparator" w:id="0">
    <w:p w14:paraId="75331A20" w14:textId="77777777" w:rsidR="00093300" w:rsidRDefault="00093300" w:rsidP="00B3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7F89" w14:textId="77777777" w:rsidR="00093300" w:rsidRDefault="00093300" w:rsidP="00B335D5">
      <w:pPr>
        <w:spacing w:after="0" w:line="240" w:lineRule="auto"/>
      </w:pPr>
      <w:r>
        <w:separator/>
      </w:r>
    </w:p>
  </w:footnote>
  <w:footnote w:type="continuationSeparator" w:id="0">
    <w:p w14:paraId="7BB4FDEF" w14:textId="77777777" w:rsidR="00093300" w:rsidRDefault="00093300" w:rsidP="00B33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11"/>
    <w:rsid w:val="00093300"/>
    <w:rsid w:val="000E4DA3"/>
    <w:rsid w:val="001640A5"/>
    <w:rsid w:val="00256806"/>
    <w:rsid w:val="002F1796"/>
    <w:rsid w:val="004915FC"/>
    <w:rsid w:val="006D0740"/>
    <w:rsid w:val="00707C11"/>
    <w:rsid w:val="00851414"/>
    <w:rsid w:val="008766AD"/>
    <w:rsid w:val="0099471E"/>
    <w:rsid w:val="00B335D5"/>
    <w:rsid w:val="00B9636E"/>
    <w:rsid w:val="00D73D22"/>
    <w:rsid w:val="00DE69CD"/>
    <w:rsid w:val="00E13CAA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084E"/>
  <w15:chartTrackingRefBased/>
  <w15:docId w15:val="{01E4761E-A7C0-43D4-82E4-BE84020D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D2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73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D73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5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4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Mróz</dc:creator>
  <cp:keywords/>
  <dc:description/>
  <cp:lastModifiedBy>M. Mróz</cp:lastModifiedBy>
  <cp:revision>11</cp:revision>
  <dcterms:created xsi:type="dcterms:W3CDTF">2022-12-05T08:42:00Z</dcterms:created>
  <dcterms:modified xsi:type="dcterms:W3CDTF">2023-05-26T07:43:00Z</dcterms:modified>
</cp:coreProperties>
</file>