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45" w:rsidRDefault="00AD29BB">
      <w:pPr>
        <w:spacing w:after="0"/>
      </w:pPr>
      <w:r>
        <w:rPr>
          <w:rFonts w:ascii="Arial" w:hAnsi="Arial"/>
          <w:b/>
          <w:sz w:val="24"/>
        </w:rPr>
        <w:t>Rada Gminy Somianka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Radni</w:t>
      </w:r>
    </w:p>
    <w:p w:rsidR="00681D45" w:rsidRDefault="00AD29BB">
      <w:pPr>
        <w:jc w:val="center"/>
      </w:pPr>
      <w:r>
        <w:rPr>
          <w:rFonts w:ascii="Arial" w:hAnsi="Arial"/>
          <w:b/>
          <w:sz w:val="36"/>
        </w:rPr>
        <w:t>Raport z g</w:t>
      </w:r>
      <w:r w:rsidR="00BC11CF">
        <w:rPr>
          <w:rFonts w:ascii="Arial" w:hAnsi="Arial"/>
          <w:b/>
          <w:sz w:val="36"/>
        </w:rPr>
        <w:t>ł</w:t>
      </w:r>
      <w:bookmarkStart w:id="0" w:name="_GoBack"/>
      <w:bookmarkEnd w:id="0"/>
      <w:r>
        <w:rPr>
          <w:rFonts w:ascii="Arial" w:hAnsi="Arial"/>
          <w:b/>
          <w:sz w:val="36"/>
        </w:rPr>
        <w:t>osowań</w:t>
      </w:r>
    </w:p>
    <w:p w:rsidR="00681D45" w:rsidRDefault="00AD29BB">
      <w:r>
        <w:rPr>
          <w:rFonts w:ascii="Arial" w:hAnsi="Arial"/>
          <w:sz w:val="24"/>
        </w:rPr>
        <w:t>XVIII zwyczajna sesja Rady</w:t>
      </w:r>
      <w:r w:rsidR="0033250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Gminy Somianka w dniach 2025-07-25 - 2025-07-25</w:t>
      </w:r>
    </w:p>
    <w:p w:rsidR="00681D45" w:rsidRDefault="00AD29BB">
      <w:r>
        <w:rPr>
          <w:rFonts w:ascii="Arial" w:hAnsi="Arial"/>
          <w:b/>
          <w:sz w:val="28"/>
        </w:rPr>
        <w:t>Przeprowadzone głosowania</w:t>
      </w:r>
    </w:p>
    <w:p w:rsidR="00681D45" w:rsidRDefault="00AD29BB"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z XVII zwyczajnej sesji Rady Gminy Somianka z dnia 25 czerwca 2025 r.</w:t>
      </w:r>
      <w:r>
        <w:t xml:space="preserve"> </w:t>
      </w:r>
      <w:r>
        <w:rPr>
          <w:rFonts w:ascii="Arial" w:hAnsi="Arial"/>
          <w:sz w:val="24"/>
        </w:rPr>
        <w:t>- czas głosowania: 25 lipca 2025, 10:16</w:t>
      </w:r>
    </w:p>
    <w:p w:rsidR="00681D45" w:rsidRDefault="00AD29BB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681D45" w:rsidRDefault="00AD29BB">
      <w:r>
        <w:rPr>
          <w:rFonts w:ascii="Arial" w:hAnsi="Arial"/>
          <w:sz w:val="24"/>
        </w:rPr>
        <w:t>ZA: 15, PRZECIW: 0, WSTRZYMUJĘ SIĘ: 0, BRAK GŁOSU: 0, NIEOBECNI: 0</w:t>
      </w:r>
    </w:p>
    <w:p w:rsidR="00681D45" w:rsidRDefault="00AD29BB">
      <w:r>
        <w:rPr>
          <w:rFonts w:ascii="Arial" w:hAnsi="Arial"/>
          <w:b/>
          <w:sz w:val="24"/>
          <w:u w:val="single"/>
        </w:rPr>
        <w:t>Wyniki imienne: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ZA (15)</w:t>
      </w:r>
    </w:p>
    <w:p w:rsidR="00681D45" w:rsidRDefault="00AD29BB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681D45" w:rsidRDefault="00AD29BB">
      <w:r>
        <w:rPr>
          <w:rFonts w:ascii="Arial" w:hAnsi="Arial"/>
          <w:sz w:val="24"/>
        </w:rPr>
        <w:t>PRZECIW (0)</w:t>
      </w:r>
    </w:p>
    <w:p w:rsidR="00681D45" w:rsidRDefault="00AD29BB">
      <w:r>
        <w:rPr>
          <w:rFonts w:ascii="Arial" w:hAnsi="Arial"/>
          <w:sz w:val="24"/>
        </w:rPr>
        <w:t>WSTRZYMUJĘ SIĘ (0)</w:t>
      </w:r>
    </w:p>
    <w:p w:rsidR="00681D45" w:rsidRDefault="00AD29BB">
      <w:r>
        <w:rPr>
          <w:rFonts w:ascii="Arial" w:hAnsi="Arial"/>
          <w:sz w:val="24"/>
        </w:rPr>
        <w:t>BRAK GŁOSU (0)</w:t>
      </w:r>
    </w:p>
    <w:p w:rsidR="00681D45" w:rsidRDefault="00AD29BB">
      <w:r>
        <w:rPr>
          <w:rFonts w:ascii="Arial" w:hAnsi="Arial"/>
          <w:sz w:val="24"/>
        </w:rPr>
        <w:t>NIEOBECNI (0)</w:t>
      </w:r>
    </w:p>
    <w:p w:rsidR="00681D45" w:rsidRDefault="00AD29BB"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udzielenia dotacji Samodzielnemu Publicznemu Zespołowi Zakładów Opieki Zdrowotnej w Wyszkowie.</w:t>
      </w:r>
      <w:r>
        <w:t xml:space="preserve"> </w:t>
      </w:r>
      <w:r>
        <w:rPr>
          <w:rFonts w:ascii="Arial" w:hAnsi="Arial"/>
          <w:sz w:val="24"/>
        </w:rPr>
        <w:t>- czas głosowania: 25 lipca 2025, 10:18</w:t>
      </w:r>
    </w:p>
    <w:p w:rsidR="00681D45" w:rsidRDefault="00AD29BB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681D45" w:rsidRDefault="00AD29BB">
      <w:r>
        <w:rPr>
          <w:rFonts w:ascii="Arial" w:hAnsi="Arial"/>
          <w:sz w:val="24"/>
        </w:rPr>
        <w:t>ZA: 15, PRZECIW: 0, WSTRZYMUJĘ SIĘ: 0, BRAK GŁOSU: 0, NIEOBECNI: 0</w:t>
      </w:r>
    </w:p>
    <w:p w:rsidR="00681D45" w:rsidRDefault="00AD29BB">
      <w:r>
        <w:rPr>
          <w:rFonts w:ascii="Arial" w:hAnsi="Arial"/>
          <w:b/>
          <w:sz w:val="24"/>
          <w:u w:val="single"/>
        </w:rPr>
        <w:t>Wyniki imienne: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ZA (15)</w:t>
      </w:r>
    </w:p>
    <w:p w:rsidR="00681D45" w:rsidRDefault="00AD29BB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681D45" w:rsidRDefault="00AD29BB">
      <w:r>
        <w:rPr>
          <w:rFonts w:ascii="Arial" w:hAnsi="Arial"/>
          <w:sz w:val="24"/>
        </w:rPr>
        <w:t>PRZECIW (0)</w:t>
      </w:r>
    </w:p>
    <w:p w:rsidR="00681D45" w:rsidRDefault="00AD29BB">
      <w:r>
        <w:rPr>
          <w:rFonts w:ascii="Arial" w:hAnsi="Arial"/>
          <w:sz w:val="24"/>
        </w:rPr>
        <w:t>WSTRZYMUJĘ SIĘ (0)</w:t>
      </w:r>
    </w:p>
    <w:p w:rsidR="00681D45" w:rsidRDefault="00AD29BB">
      <w:r>
        <w:rPr>
          <w:rFonts w:ascii="Arial" w:hAnsi="Arial"/>
          <w:sz w:val="24"/>
        </w:rPr>
        <w:t>BRAK GŁOSU (0)</w:t>
      </w:r>
    </w:p>
    <w:p w:rsidR="00681D45" w:rsidRDefault="00AD29BB">
      <w:r>
        <w:rPr>
          <w:rFonts w:ascii="Arial" w:hAnsi="Arial"/>
          <w:sz w:val="24"/>
        </w:rPr>
        <w:t>NIEOBECNI (0)</w:t>
      </w:r>
    </w:p>
    <w:p w:rsidR="00681D45" w:rsidRDefault="00AD29BB">
      <w:r>
        <w:rPr>
          <w:rFonts w:ascii="Arial" w:hAnsi="Arial"/>
          <w:sz w:val="24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zmiany uchwały w sprawie Wieloletniej Prognozy Finansowej Gminy Somianka na lata 2025-2030.</w:t>
      </w:r>
      <w:r>
        <w:t xml:space="preserve"> </w:t>
      </w:r>
      <w:r>
        <w:rPr>
          <w:rFonts w:ascii="Arial" w:hAnsi="Arial"/>
          <w:sz w:val="24"/>
        </w:rPr>
        <w:t>- czas głosowania: 25 lipca 2025, 10:24</w:t>
      </w:r>
    </w:p>
    <w:p w:rsidR="00681D45" w:rsidRDefault="00AD29BB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681D45" w:rsidRDefault="00AD29BB">
      <w:r>
        <w:rPr>
          <w:rFonts w:ascii="Arial" w:hAnsi="Arial"/>
          <w:sz w:val="24"/>
        </w:rPr>
        <w:t>ZA: 15, PRZECIW: 0, WSTRZYMUJĘ SIĘ: 0, BRAK GŁOSU: 0, NIEOBECNI: 0</w:t>
      </w:r>
    </w:p>
    <w:p w:rsidR="00681D45" w:rsidRDefault="00AD29BB">
      <w:r>
        <w:rPr>
          <w:rFonts w:ascii="Arial" w:hAnsi="Arial"/>
          <w:b/>
          <w:sz w:val="24"/>
          <w:u w:val="single"/>
        </w:rPr>
        <w:t>Wyniki imienne: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ZA (15)</w:t>
      </w:r>
    </w:p>
    <w:p w:rsidR="00681D45" w:rsidRDefault="00AD29BB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681D45" w:rsidRDefault="00AD29BB">
      <w:r>
        <w:rPr>
          <w:rFonts w:ascii="Arial" w:hAnsi="Arial"/>
          <w:sz w:val="24"/>
        </w:rPr>
        <w:t>PRZECIW (0)</w:t>
      </w:r>
    </w:p>
    <w:p w:rsidR="00681D45" w:rsidRDefault="00AD29BB">
      <w:r>
        <w:rPr>
          <w:rFonts w:ascii="Arial" w:hAnsi="Arial"/>
          <w:sz w:val="24"/>
        </w:rPr>
        <w:t>WSTRZYMUJĘ SIĘ (0)</w:t>
      </w:r>
    </w:p>
    <w:p w:rsidR="00681D45" w:rsidRDefault="00AD29BB">
      <w:r>
        <w:rPr>
          <w:rFonts w:ascii="Arial" w:hAnsi="Arial"/>
          <w:sz w:val="24"/>
        </w:rPr>
        <w:t>BRAK GŁOSU (0)</w:t>
      </w:r>
    </w:p>
    <w:p w:rsidR="00681D45" w:rsidRDefault="00AD29BB">
      <w:r>
        <w:rPr>
          <w:rFonts w:ascii="Arial" w:hAnsi="Arial"/>
          <w:sz w:val="24"/>
        </w:rPr>
        <w:t>NIEOBECNI (0)</w:t>
      </w:r>
    </w:p>
    <w:p w:rsidR="00681D45" w:rsidRDefault="00AD29BB"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 do Uchwały budżetowej Nr X/53/24 Rady Gminy Somianka z dnia 20 grudnia 2024 r.</w:t>
      </w:r>
      <w:r>
        <w:t xml:space="preserve"> </w:t>
      </w:r>
      <w:r>
        <w:rPr>
          <w:rFonts w:ascii="Arial" w:hAnsi="Arial"/>
          <w:sz w:val="24"/>
        </w:rPr>
        <w:t>- czas głosowania: 25 lipca 2025, 10:25</w:t>
      </w:r>
    </w:p>
    <w:p w:rsidR="00681D45" w:rsidRDefault="00AD29BB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681D45" w:rsidRDefault="00AD29BB">
      <w:r>
        <w:rPr>
          <w:rFonts w:ascii="Arial" w:hAnsi="Arial"/>
          <w:sz w:val="24"/>
        </w:rPr>
        <w:t>ZA: 15, PRZECIW: 0, WSTRZYMUJĘ SIĘ: 0, BRAK GŁOSU: 0, NIEOBECNI: 0</w:t>
      </w:r>
    </w:p>
    <w:p w:rsidR="00681D45" w:rsidRDefault="00AD29BB">
      <w:r>
        <w:rPr>
          <w:rFonts w:ascii="Arial" w:hAnsi="Arial"/>
          <w:b/>
          <w:sz w:val="24"/>
          <w:u w:val="single"/>
        </w:rPr>
        <w:t>Wyniki imienne: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ZA (15)</w:t>
      </w:r>
    </w:p>
    <w:p w:rsidR="00681D45" w:rsidRDefault="00AD29BB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681D45" w:rsidRDefault="00AD29BB">
      <w:r>
        <w:rPr>
          <w:rFonts w:ascii="Arial" w:hAnsi="Arial"/>
          <w:sz w:val="24"/>
        </w:rPr>
        <w:t>PRZECIW (0)</w:t>
      </w:r>
    </w:p>
    <w:p w:rsidR="00681D45" w:rsidRDefault="00AD29BB">
      <w:r>
        <w:rPr>
          <w:rFonts w:ascii="Arial" w:hAnsi="Arial"/>
          <w:sz w:val="24"/>
        </w:rPr>
        <w:t>WSTRZYMUJĘ SIĘ (0)</w:t>
      </w:r>
    </w:p>
    <w:p w:rsidR="00681D45" w:rsidRDefault="00AD29BB">
      <w:r>
        <w:rPr>
          <w:rFonts w:ascii="Arial" w:hAnsi="Arial"/>
          <w:sz w:val="24"/>
        </w:rPr>
        <w:t>BRAK GŁOSU (0)</w:t>
      </w:r>
    </w:p>
    <w:p w:rsidR="00681D45" w:rsidRDefault="00AD29BB">
      <w:r>
        <w:rPr>
          <w:rFonts w:ascii="Arial" w:hAnsi="Arial"/>
          <w:sz w:val="24"/>
        </w:rPr>
        <w:t>NIEOBECNI (0)</w:t>
      </w:r>
    </w:p>
    <w:p w:rsidR="00681D45" w:rsidRDefault="00AD29BB"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stanowiska dotyczącego zmiany przepisów prawa w zakresie ponoszenia przez gminy kosztów pobytu mieszkańców w domach pomocy społecznej oraz możliwości egzekwowania tych opłat.</w:t>
      </w:r>
      <w:r>
        <w:t xml:space="preserve"> </w:t>
      </w:r>
      <w:r>
        <w:rPr>
          <w:rFonts w:ascii="Arial" w:hAnsi="Arial"/>
          <w:sz w:val="24"/>
        </w:rPr>
        <w:t>- czas głosowania: 25 lipca 2025, 10:27</w:t>
      </w:r>
    </w:p>
    <w:p w:rsidR="00681D45" w:rsidRDefault="00AD29BB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681D45" w:rsidRDefault="00AD29BB">
      <w:r>
        <w:rPr>
          <w:rFonts w:ascii="Arial" w:hAnsi="Arial"/>
          <w:sz w:val="24"/>
        </w:rPr>
        <w:t>ZA: 15, PRZECIW: 0, WSTRZYMUJĘ SIĘ: 0, BRAK GŁOSU: 0, NIEOBECNI: 0</w:t>
      </w:r>
    </w:p>
    <w:p w:rsidR="00681D45" w:rsidRDefault="00AD29BB">
      <w:r>
        <w:rPr>
          <w:rFonts w:ascii="Arial" w:hAnsi="Arial"/>
          <w:b/>
          <w:sz w:val="24"/>
          <w:u w:val="single"/>
        </w:rPr>
        <w:t>Wyniki imienne: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lastRenderedPageBreak/>
        <w:t>ZA (15)</w:t>
      </w:r>
    </w:p>
    <w:p w:rsidR="00681D45" w:rsidRDefault="00AD29BB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681D45" w:rsidRDefault="00AD29BB">
      <w:r>
        <w:rPr>
          <w:rFonts w:ascii="Arial" w:hAnsi="Arial"/>
          <w:sz w:val="24"/>
        </w:rPr>
        <w:t>PRZECIW (0)</w:t>
      </w:r>
    </w:p>
    <w:p w:rsidR="00681D45" w:rsidRDefault="00AD29BB">
      <w:r>
        <w:rPr>
          <w:rFonts w:ascii="Arial" w:hAnsi="Arial"/>
          <w:sz w:val="24"/>
        </w:rPr>
        <w:t>WSTRZYMUJĘ SIĘ (0)</w:t>
      </w:r>
    </w:p>
    <w:p w:rsidR="00681D45" w:rsidRDefault="00AD29BB">
      <w:r>
        <w:rPr>
          <w:rFonts w:ascii="Arial" w:hAnsi="Arial"/>
          <w:sz w:val="24"/>
        </w:rPr>
        <w:t>BRAK GŁOSU (0)</w:t>
      </w:r>
    </w:p>
    <w:p w:rsidR="00681D45" w:rsidRDefault="00AD29BB">
      <w:r>
        <w:rPr>
          <w:rFonts w:ascii="Arial" w:hAnsi="Arial"/>
          <w:sz w:val="24"/>
        </w:rPr>
        <w:t>NIEOBECNI (0)</w:t>
      </w:r>
    </w:p>
    <w:p w:rsidR="00681D45" w:rsidRDefault="00AD29BB">
      <w:r>
        <w:rPr>
          <w:rFonts w:ascii="Arial" w:hAnsi="Arial"/>
          <w:b/>
          <w:sz w:val="28"/>
        </w:rPr>
        <w:t>Uczestnictwo w głosowaniach jawnych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1. Adam Tomasz Ciach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2. Anna Czyż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3. Bogumił Gajewski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4. Adam Kuchta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5. Krzysztof Henryk Lewandowski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 xml:space="preserve">6. Leszek </w:t>
      </w:r>
      <w:proofErr w:type="spellStart"/>
      <w:r>
        <w:rPr>
          <w:rFonts w:ascii="Arial" w:hAnsi="Arial"/>
          <w:sz w:val="24"/>
        </w:rPr>
        <w:t>Liśkiewicz</w:t>
      </w:r>
      <w:proofErr w:type="spellEnd"/>
      <w:r>
        <w:rPr>
          <w:rFonts w:ascii="Arial" w:hAnsi="Arial"/>
          <w:sz w:val="24"/>
        </w:rPr>
        <w:t xml:space="preserve">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7. Daniel Mróz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8. Przemysław Oleksiak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9. Beata Elżbieta Polak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10. Robert Rakowski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11. Sławomir Rogulski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12. Barbara Suchecka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13. Mirosław Szumowski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 xml:space="preserve">14. Paweł </w:t>
      </w:r>
      <w:proofErr w:type="spellStart"/>
      <w:r>
        <w:rPr>
          <w:rFonts w:ascii="Arial" w:hAnsi="Arial"/>
          <w:sz w:val="24"/>
        </w:rPr>
        <w:t>Wykowski</w:t>
      </w:r>
      <w:proofErr w:type="spellEnd"/>
      <w:r>
        <w:rPr>
          <w:rFonts w:ascii="Arial" w:hAnsi="Arial"/>
          <w:sz w:val="24"/>
        </w:rPr>
        <w:t xml:space="preserve"> 5/5</w:t>
      </w:r>
    </w:p>
    <w:p w:rsidR="00681D45" w:rsidRDefault="00AD29BB">
      <w:pPr>
        <w:spacing w:after="0"/>
      </w:pPr>
      <w:r>
        <w:rPr>
          <w:rFonts w:ascii="Arial" w:hAnsi="Arial"/>
          <w:sz w:val="24"/>
        </w:rPr>
        <w:t>15. Aldona Zalewska 5/5</w:t>
      </w:r>
    </w:p>
    <w:p w:rsidR="00681D45" w:rsidRDefault="00AD29BB">
      <w:r>
        <w:br/>
      </w:r>
    </w:p>
    <w:p w:rsidR="00681D45" w:rsidRDefault="00AD29BB">
      <w:r>
        <w:rPr>
          <w:rFonts w:ascii="Arial" w:hAnsi="Arial"/>
          <w:sz w:val="24"/>
        </w:rPr>
        <w:t>Przygotował: Elżbieta Kuchta</w:t>
      </w:r>
    </w:p>
    <w:sectPr w:rsidR="00681D45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F9" w:rsidRDefault="00064BF9">
      <w:pPr>
        <w:spacing w:after="0" w:line="240" w:lineRule="auto"/>
      </w:pPr>
      <w:r>
        <w:separator/>
      </w:r>
    </w:p>
  </w:endnote>
  <w:endnote w:type="continuationSeparator" w:id="0">
    <w:p w:rsidR="00064BF9" w:rsidRDefault="0006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45" w:rsidRDefault="00AD29BB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F9" w:rsidRDefault="00064BF9">
      <w:pPr>
        <w:spacing w:after="0" w:line="240" w:lineRule="auto"/>
      </w:pPr>
      <w:r>
        <w:separator/>
      </w:r>
    </w:p>
  </w:footnote>
  <w:footnote w:type="continuationSeparator" w:id="0">
    <w:p w:rsidR="00064BF9" w:rsidRDefault="0006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45" w:rsidRDefault="00681D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45"/>
    <w:rsid w:val="00064BF9"/>
    <w:rsid w:val="00332501"/>
    <w:rsid w:val="00681D45"/>
    <w:rsid w:val="00AD29BB"/>
    <w:rsid w:val="00B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9786"/>
  <w15:docId w15:val="{D1A9BB87-D356-4060-9DE6-87E148C3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Kuchta</dc:creator>
  <cp:lastModifiedBy>E. Kuchta</cp:lastModifiedBy>
  <cp:revision>3</cp:revision>
  <dcterms:created xsi:type="dcterms:W3CDTF">2025-07-28T08:06:00Z</dcterms:created>
  <dcterms:modified xsi:type="dcterms:W3CDTF">2025-07-28T11:40:00Z</dcterms:modified>
</cp:coreProperties>
</file>