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0C" w:rsidRDefault="00C4038B" w:rsidP="00C4038B">
      <w:pPr>
        <w:pStyle w:val="NormalnyWeb"/>
        <w:spacing w:before="0" w:beforeAutospacing="0"/>
        <w:ind w:left="5664"/>
        <w:rPr>
          <w:color w:val="212529"/>
          <w:sz w:val="28"/>
        </w:rPr>
      </w:pPr>
      <w:bookmarkStart w:id="0" w:name="_GoBack"/>
      <w:bookmarkEnd w:id="0"/>
      <w:r w:rsidRPr="00C4038B">
        <w:rPr>
          <w:color w:val="212529"/>
          <w:sz w:val="28"/>
        </w:rPr>
        <w:t>Somianka, dn. 02.05.2023 r.</w:t>
      </w:r>
      <w:r w:rsidR="0091040C" w:rsidRPr="00C4038B">
        <w:rPr>
          <w:color w:val="212529"/>
          <w:sz w:val="28"/>
        </w:rPr>
        <w:t> </w:t>
      </w:r>
    </w:p>
    <w:p w:rsidR="0091040C" w:rsidRPr="00136FC5" w:rsidRDefault="0091040C" w:rsidP="00DF6AA9">
      <w:pPr>
        <w:pStyle w:val="NormalnyWeb"/>
        <w:spacing w:before="0" w:beforeAutospacing="0"/>
        <w:rPr>
          <w:color w:val="212529"/>
          <w:sz w:val="28"/>
        </w:rPr>
      </w:pPr>
      <w:r w:rsidRPr="00136FC5">
        <w:rPr>
          <w:rFonts w:ascii="Segoe UI" w:hAnsi="Segoe UI" w:cs="Segoe UI"/>
          <w:color w:val="212529"/>
          <w:sz w:val="28"/>
        </w:rPr>
        <w:t> </w:t>
      </w:r>
      <w:r w:rsidR="00136FC5" w:rsidRPr="00136FC5">
        <w:rPr>
          <w:color w:val="212529"/>
          <w:sz w:val="28"/>
        </w:rPr>
        <w:t>Gk.032.2.2023</w:t>
      </w:r>
    </w:p>
    <w:p w:rsidR="00B954C1" w:rsidRPr="00DF6AA9" w:rsidRDefault="00B954C1" w:rsidP="00DF6AA9">
      <w:pPr>
        <w:pStyle w:val="NormalnyWeb"/>
        <w:spacing w:before="0" w:beforeAutospacing="0"/>
        <w:jc w:val="both"/>
        <w:rPr>
          <w:sz w:val="28"/>
        </w:rPr>
      </w:pPr>
      <w:r w:rsidRPr="00DF6AA9">
        <w:rPr>
          <w:sz w:val="28"/>
        </w:rPr>
        <w:t xml:space="preserve">Wobec znowelizowania ustawy z </w:t>
      </w:r>
      <w:r w:rsidR="0091040C" w:rsidRPr="00DF6AA9">
        <w:rPr>
          <w:sz w:val="28"/>
        </w:rPr>
        <w:t>dnia 27 października 2022 roku o zakupie preferencyjnym paliwa stałego dla gospodarstw domowyc</w:t>
      </w:r>
      <w:r w:rsidR="00C437A9" w:rsidRPr="00DF6AA9">
        <w:rPr>
          <w:sz w:val="28"/>
        </w:rPr>
        <w:t xml:space="preserve">h (Dz. U. z 2022r., poz. 2236) </w:t>
      </w:r>
      <w:r w:rsidRPr="00DF6AA9">
        <w:rPr>
          <w:sz w:val="28"/>
        </w:rPr>
        <w:t>Urząd Gminy</w:t>
      </w:r>
      <w:r w:rsidR="0091040C" w:rsidRPr="00DF6AA9">
        <w:rPr>
          <w:sz w:val="28"/>
        </w:rPr>
        <w:t xml:space="preserve"> Somianka informuje, </w:t>
      </w:r>
      <w:r w:rsidR="00C4038B" w:rsidRPr="00DF6AA9">
        <w:rPr>
          <w:sz w:val="28"/>
        </w:rPr>
        <w:t>iż</w:t>
      </w:r>
      <w:r w:rsidR="0091040C" w:rsidRPr="00DF6AA9">
        <w:rPr>
          <w:sz w:val="28"/>
        </w:rPr>
        <w:t xml:space="preserve"> przystępuje do sprzedaży końcowej</w:t>
      </w:r>
      <w:r w:rsidR="00AC3407" w:rsidRPr="00DF6AA9">
        <w:rPr>
          <w:sz w:val="28"/>
        </w:rPr>
        <w:t xml:space="preserve"> paliwa stałego </w:t>
      </w:r>
      <w:r w:rsidR="0091040C" w:rsidRPr="00DF6AA9">
        <w:rPr>
          <w:sz w:val="28"/>
        </w:rPr>
        <w:t>z przeznacze</w:t>
      </w:r>
      <w:r w:rsidR="003A495B" w:rsidRPr="00DF6AA9">
        <w:rPr>
          <w:sz w:val="28"/>
        </w:rPr>
        <w:t xml:space="preserve">niem dla gospodarstw domowych. </w:t>
      </w:r>
      <w:r w:rsidR="007A0CC2" w:rsidRPr="00DF6AA9">
        <w:rPr>
          <w:sz w:val="28"/>
        </w:rPr>
        <w:t>Przyjmowanie wniosków rusza</w:t>
      </w:r>
      <w:r w:rsidR="003A495B" w:rsidRPr="00DF6AA9">
        <w:rPr>
          <w:sz w:val="28"/>
        </w:rPr>
        <w:t xml:space="preserve"> od dnia 02.05.</w:t>
      </w:r>
      <w:r w:rsidR="007A0CC2" w:rsidRPr="00DF6AA9">
        <w:rPr>
          <w:sz w:val="28"/>
        </w:rPr>
        <w:t>2023</w:t>
      </w:r>
      <w:r w:rsidR="00553912">
        <w:rPr>
          <w:sz w:val="28"/>
        </w:rPr>
        <w:t xml:space="preserve"> </w:t>
      </w:r>
      <w:r w:rsidR="007A0CC2" w:rsidRPr="00DF6AA9">
        <w:rPr>
          <w:sz w:val="28"/>
        </w:rPr>
        <w:t>r</w:t>
      </w:r>
      <w:r w:rsidR="003A495B" w:rsidRPr="00DF6AA9">
        <w:rPr>
          <w:sz w:val="28"/>
        </w:rPr>
        <w:t xml:space="preserve">. </w:t>
      </w:r>
      <w:r w:rsidR="00553912">
        <w:rPr>
          <w:sz w:val="28"/>
        </w:rPr>
        <w:t>do 30.06.2023 r.</w:t>
      </w:r>
    </w:p>
    <w:p w:rsidR="00B954C1" w:rsidRPr="00DF6AA9" w:rsidRDefault="00AC3407" w:rsidP="00DF6AA9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DF6AA9">
        <w:rPr>
          <w:sz w:val="28"/>
        </w:rPr>
        <w:t>W Gminie Somianka d</w:t>
      </w:r>
      <w:r w:rsidR="00C4038B" w:rsidRPr="00DF6AA9">
        <w:rPr>
          <w:sz w:val="28"/>
        </w:rPr>
        <w:t>o sprze</w:t>
      </w:r>
      <w:r w:rsidR="007A0CC2" w:rsidRPr="00DF6AA9">
        <w:rPr>
          <w:sz w:val="28"/>
        </w:rPr>
        <w:t xml:space="preserve">daży pozostało 13,88 ton </w:t>
      </w:r>
      <w:r w:rsidR="00DF6AA9" w:rsidRPr="00DF6AA9">
        <w:rPr>
          <w:sz w:val="28"/>
        </w:rPr>
        <w:t>asortymentu orzech</w:t>
      </w:r>
      <w:r w:rsidR="007A0CC2" w:rsidRPr="00DF6AA9">
        <w:rPr>
          <w:sz w:val="28"/>
        </w:rPr>
        <w:t>.</w:t>
      </w:r>
      <w:r w:rsidR="00B954C1" w:rsidRPr="00DF6AA9">
        <w:rPr>
          <w:rFonts w:ascii="Arial" w:hAnsi="Arial" w:cs="Arial"/>
        </w:rPr>
        <w:t xml:space="preserve"> </w:t>
      </w:r>
      <w:r w:rsidR="00B954C1" w:rsidRPr="00DF6AA9">
        <w:rPr>
          <w:sz w:val="28"/>
        </w:rPr>
        <w:t>Cena za 1 tonę paliwa stałego pozostaje bez zmian i wynosi 1 900,00 zł.</w:t>
      </w:r>
    </w:p>
    <w:p w:rsidR="00B954C1" w:rsidRPr="00DF6AA9" w:rsidRDefault="00B954C1" w:rsidP="00DF6AA9">
      <w:pPr>
        <w:pStyle w:val="NormalnyWeb"/>
        <w:spacing w:before="0" w:beforeAutospacing="0"/>
        <w:jc w:val="both"/>
        <w:rPr>
          <w:sz w:val="28"/>
        </w:rPr>
      </w:pPr>
      <w:r w:rsidRPr="00DF6AA9">
        <w:rPr>
          <w:sz w:val="28"/>
        </w:rPr>
        <w:t>W sprzedaży końcowej węgla nie ma limitu ilościowego zakupu węgla przez gospodarstwo domowe.</w:t>
      </w:r>
    </w:p>
    <w:p w:rsidR="00136FC5" w:rsidRDefault="00B954C1" w:rsidP="00136FC5">
      <w:pPr>
        <w:pStyle w:val="NormalnyWeb"/>
        <w:spacing w:before="0" w:beforeAutospacing="0"/>
        <w:jc w:val="both"/>
        <w:rPr>
          <w:rFonts w:eastAsiaTheme="minorHAnsi"/>
          <w:sz w:val="28"/>
          <w:szCs w:val="22"/>
          <w:lang w:eastAsia="en-US"/>
        </w:rPr>
      </w:pPr>
      <w:r w:rsidRPr="00DF6AA9">
        <w:rPr>
          <w:sz w:val="28"/>
        </w:rPr>
        <w:t xml:space="preserve">Wnioski o zakup paliwa stałego rozpatrywane są przez Gminę w kolejności wpłynięcia do wyczerpania ilości paliwa stałego przeznaczonego do sprzedaży końcowej </w:t>
      </w:r>
      <w:r w:rsidR="00553912">
        <w:rPr>
          <w:sz w:val="28"/>
        </w:rPr>
        <w:t>do 31 lipca 2023 r.</w:t>
      </w:r>
    </w:p>
    <w:p w:rsidR="00136FC5" w:rsidRDefault="00136FC5" w:rsidP="00136FC5">
      <w:pPr>
        <w:pStyle w:val="NormalnyWeb"/>
        <w:spacing w:before="0" w:beforeAutospacing="0"/>
        <w:jc w:val="both"/>
        <w:rPr>
          <w:rFonts w:eastAsiaTheme="minorHAnsi"/>
          <w:sz w:val="28"/>
          <w:szCs w:val="22"/>
          <w:lang w:eastAsia="en-US"/>
        </w:rPr>
      </w:pPr>
    </w:p>
    <w:p w:rsidR="00136FC5" w:rsidRPr="00BA7843" w:rsidRDefault="00136FC5" w:rsidP="00136FC5">
      <w:pPr>
        <w:pStyle w:val="NormalnyWeb"/>
        <w:spacing w:before="0" w:beforeAutospacing="0"/>
        <w:ind w:left="5664"/>
        <w:jc w:val="center"/>
        <w:rPr>
          <w:color w:val="212529"/>
          <w:sz w:val="28"/>
        </w:rPr>
      </w:pPr>
      <w:r w:rsidRPr="00BA7843">
        <w:rPr>
          <w:color w:val="212529"/>
          <w:sz w:val="28"/>
        </w:rPr>
        <w:t>Wójt Gminy Somianka</w:t>
      </w:r>
    </w:p>
    <w:p w:rsidR="00136FC5" w:rsidRPr="00BA7843" w:rsidRDefault="00136FC5" w:rsidP="00136FC5">
      <w:pPr>
        <w:pStyle w:val="NormalnyWeb"/>
        <w:spacing w:before="0" w:beforeAutospacing="0"/>
        <w:ind w:left="5664"/>
        <w:jc w:val="center"/>
        <w:rPr>
          <w:color w:val="212529"/>
          <w:sz w:val="28"/>
        </w:rPr>
      </w:pPr>
      <w:r w:rsidRPr="00BA7843">
        <w:rPr>
          <w:color w:val="212529"/>
          <w:sz w:val="28"/>
        </w:rPr>
        <w:t>Andrzej Żołyński</w:t>
      </w:r>
    </w:p>
    <w:p w:rsidR="00136FC5" w:rsidRPr="00136FC5" w:rsidRDefault="00136FC5" w:rsidP="00136FC5">
      <w:pPr>
        <w:pStyle w:val="NormalnyWeb"/>
        <w:spacing w:before="0" w:beforeAutospacing="0"/>
        <w:jc w:val="both"/>
        <w:rPr>
          <w:sz w:val="28"/>
        </w:rPr>
      </w:pPr>
    </w:p>
    <w:p w:rsidR="0091040C" w:rsidRPr="00C4038B" w:rsidRDefault="0091040C" w:rsidP="00AC3407">
      <w:pPr>
        <w:pStyle w:val="NormalnyWeb"/>
        <w:spacing w:before="0" w:beforeAutospacing="0"/>
        <w:jc w:val="both"/>
        <w:rPr>
          <w:color w:val="212529"/>
          <w:sz w:val="28"/>
        </w:rPr>
      </w:pPr>
    </w:p>
    <w:p w:rsidR="0091040C" w:rsidRDefault="0091040C" w:rsidP="00AC3407">
      <w:pPr>
        <w:pStyle w:val="NormalnyWeb"/>
        <w:spacing w:before="0" w:beforeAutospacing="0"/>
        <w:ind w:left="1416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                                                              </w:t>
      </w:r>
    </w:p>
    <w:p w:rsidR="00A23675" w:rsidRDefault="00A23675"/>
    <w:sectPr w:rsidR="00A2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0C"/>
    <w:rsid w:val="00136FC5"/>
    <w:rsid w:val="00171D68"/>
    <w:rsid w:val="001F57C9"/>
    <w:rsid w:val="003A495B"/>
    <w:rsid w:val="004D05C4"/>
    <w:rsid w:val="00553912"/>
    <w:rsid w:val="00561936"/>
    <w:rsid w:val="007A0CC2"/>
    <w:rsid w:val="0091040C"/>
    <w:rsid w:val="00A23675"/>
    <w:rsid w:val="00AC3407"/>
    <w:rsid w:val="00B063D3"/>
    <w:rsid w:val="00B954C1"/>
    <w:rsid w:val="00BA7843"/>
    <w:rsid w:val="00C4038B"/>
    <w:rsid w:val="00C437A9"/>
    <w:rsid w:val="00CB324C"/>
    <w:rsid w:val="00DF6AA9"/>
    <w:rsid w:val="00E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298C-85A0-4075-BD72-96FA02F1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AA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W.Bartosiak</dc:creator>
  <cp:keywords/>
  <dc:description/>
  <cp:lastModifiedBy>B. Krysiak</cp:lastModifiedBy>
  <cp:revision>2</cp:revision>
  <cp:lastPrinted>2023-05-02T07:47:00Z</cp:lastPrinted>
  <dcterms:created xsi:type="dcterms:W3CDTF">2023-05-02T13:26:00Z</dcterms:created>
  <dcterms:modified xsi:type="dcterms:W3CDTF">2023-05-02T13:26:00Z</dcterms:modified>
</cp:coreProperties>
</file>