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BF" w:rsidRDefault="006706BF" w:rsidP="006706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</w:t>
      </w:r>
      <w:r>
        <w:rPr>
          <w:sz w:val="28"/>
          <w:szCs w:val="28"/>
        </w:rPr>
        <w:t xml:space="preserve">V </w:t>
      </w:r>
      <w:r>
        <w:rPr>
          <w:sz w:val="28"/>
          <w:szCs w:val="28"/>
        </w:rPr>
        <w:t>nad</w:t>
      </w:r>
      <w:r>
        <w:rPr>
          <w:sz w:val="28"/>
          <w:szCs w:val="28"/>
        </w:rPr>
        <w:t>zwyczajna sesja Rady Gminy Somianka</w:t>
      </w:r>
    </w:p>
    <w:p w:rsidR="006706BF" w:rsidRDefault="006706BF" w:rsidP="006706B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września</w:t>
      </w:r>
      <w:r>
        <w:rPr>
          <w:sz w:val="28"/>
          <w:szCs w:val="28"/>
        </w:rPr>
        <w:t xml:space="preserve"> 2020 r.</w:t>
      </w:r>
    </w:p>
    <w:p w:rsidR="006706BF" w:rsidRDefault="006706BF" w:rsidP="006706BF">
      <w:pPr>
        <w:spacing w:after="0"/>
        <w:rPr>
          <w:rFonts w:ascii="Calibri" w:hAnsi="Calibri"/>
          <w:b/>
          <w:sz w:val="28"/>
          <w:szCs w:val="28"/>
        </w:rPr>
      </w:pPr>
    </w:p>
    <w:p w:rsidR="006706BF" w:rsidRDefault="006706BF" w:rsidP="006706BF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XXV/168</w:t>
      </w:r>
      <w:r>
        <w:rPr>
          <w:rFonts w:ascii="Calibri" w:hAnsi="Calibri"/>
          <w:b/>
          <w:sz w:val="28"/>
          <w:szCs w:val="28"/>
        </w:rPr>
        <w:t>/20 w sprawie zmiany  uchwały w sprawie Wieloletniej Prognozy Finansowej Gminy Somianka na lata 2020-2029.</w:t>
      </w:r>
    </w:p>
    <w:p w:rsidR="006706BF" w:rsidRDefault="006706BF" w:rsidP="006706BF"/>
    <w:p w:rsidR="006706BF" w:rsidRDefault="006706BF" w:rsidP="006706B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EC19C2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9C2" w:rsidRDefault="00EC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9C2" w:rsidRDefault="00A8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A8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zagłos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A80396" w:rsidP="006706B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</w:t>
      </w:r>
      <w:r w:rsidR="006706BF">
        <w:rPr>
          <w:sz w:val="28"/>
          <w:szCs w:val="28"/>
        </w:rPr>
        <w:t xml:space="preserve">V </w:t>
      </w:r>
      <w:r>
        <w:rPr>
          <w:sz w:val="28"/>
          <w:szCs w:val="28"/>
        </w:rPr>
        <w:t>nad</w:t>
      </w:r>
      <w:r w:rsidR="006706BF">
        <w:rPr>
          <w:sz w:val="28"/>
          <w:szCs w:val="28"/>
        </w:rPr>
        <w:t>zwyczajna sesja Rady Gminy Somianka</w:t>
      </w:r>
    </w:p>
    <w:p w:rsidR="006706BF" w:rsidRDefault="00A80396" w:rsidP="006706B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</w:t>
      </w:r>
      <w:r w:rsidR="006706BF">
        <w:rPr>
          <w:sz w:val="28"/>
          <w:szCs w:val="28"/>
        </w:rPr>
        <w:t xml:space="preserve"> </w:t>
      </w:r>
      <w:r>
        <w:rPr>
          <w:sz w:val="28"/>
          <w:szCs w:val="28"/>
        </w:rPr>
        <w:t>września</w:t>
      </w:r>
      <w:r w:rsidR="006706BF">
        <w:rPr>
          <w:sz w:val="28"/>
          <w:szCs w:val="28"/>
        </w:rPr>
        <w:t xml:space="preserve"> 2020 r.</w:t>
      </w:r>
    </w:p>
    <w:p w:rsidR="006706BF" w:rsidRDefault="006706BF" w:rsidP="006706BF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6706BF" w:rsidRDefault="00A80396" w:rsidP="006706BF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XXV/169</w:t>
      </w:r>
      <w:bookmarkStart w:id="0" w:name="_GoBack"/>
      <w:bookmarkEnd w:id="0"/>
      <w:r w:rsidR="006706BF">
        <w:rPr>
          <w:rFonts w:ascii="Calibri" w:hAnsi="Calibri"/>
          <w:b/>
          <w:sz w:val="28"/>
          <w:szCs w:val="28"/>
        </w:rPr>
        <w:t>/20 w sprawie zmian do Uchwały budżetowej                               Nr XVI/109/19 Rady Gminy Somianka z dnia 20 grudnia 2019r.</w:t>
      </w:r>
    </w:p>
    <w:p w:rsidR="006706BF" w:rsidRDefault="006706BF" w:rsidP="006706BF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EC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Daniel Mróz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6706BF" w:rsidP="006706BF">
      <w:pPr>
        <w:ind w:firstLine="708"/>
        <w:rPr>
          <w:sz w:val="28"/>
          <w:szCs w:val="28"/>
        </w:rPr>
      </w:pPr>
    </w:p>
    <w:p w:rsidR="006706BF" w:rsidRDefault="00A80396" w:rsidP="006706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</w:t>
      </w:r>
      <w:r w:rsidR="006706BF">
        <w:rPr>
          <w:sz w:val="28"/>
          <w:szCs w:val="28"/>
        </w:rPr>
        <w:t xml:space="preserve">V </w:t>
      </w:r>
      <w:r>
        <w:rPr>
          <w:sz w:val="28"/>
          <w:szCs w:val="28"/>
        </w:rPr>
        <w:t>nad</w:t>
      </w:r>
      <w:r w:rsidR="006706BF">
        <w:rPr>
          <w:sz w:val="28"/>
          <w:szCs w:val="28"/>
        </w:rPr>
        <w:t>zwyczajna sesja Rady Gminy Somianka</w:t>
      </w:r>
    </w:p>
    <w:p w:rsidR="006706BF" w:rsidRDefault="00A80396" w:rsidP="006706B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</w:t>
      </w:r>
      <w:r w:rsidR="006706BF">
        <w:rPr>
          <w:sz w:val="28"/>
          <w:szCs w:val="28"/>
        </w:rPr>
        <w:t xml:space="preserve"> </w:t>
      </w:r>
      <w:r>
        <w:rPr>
          <w:sz w:val="28"/>
          <w:szCs w:val="28"/>
        </w:rPr>
        <w:t>września</w:t>
      </w:r>
      <w:r w:rsidR="006706BF">
        <w:rPr>
          <w:sz w:val="28"/>
          <w:szCs w:val="28"/>
        </w:rPr>
        <w:t xml:space="preserve"> 2020 r.</w:t>
      </w:r>
    </w:p>
    <w:p w:rsidR="006706BF" w:rsidRDefault="006706BF" w:rsidP="006706BF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6706BF" w:rsidRDefault="006706BF" w:rsidP="006706BF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</w:t>
      </w:r>
      <w:r w:rsidR="00A80396">
        <w:rPr>
          <w:rFonts w:ascii="Calibri" w:hAnsi="Calibri"/>
          <w:b/>
          <w:sz w:val="28"/>
          <w:szCs w:val="28"/>
        </w:rPr>
        <w:t>Nr XXV/170</w:t>
      </w:r>
      <w:r>
        <w:rPr>
          <w:rFonts w:ascii="Calibri" w:hAnsi="Calibri"/>
          <w:b/>
          <w:sz w:val="28"/>
          <w:szCs w:val="28"/>
        </w:rPr>
        <w:t xml:space="preserve">/20 w sprawie </w:t>
      </w:r>
      <w:r w:rsidR="00A80396">
        <w:rPr>
          <w:rFonts w:ascii="Calibri" w:hAnsi="Calibri"/>
          <w:b/>
          <w:sz w:val="28"/>
          <w:szCs w:val="28"/>
        </w:rPr>
        <w:t>określenia średniej ceny jednostki paliwa w Gminie Somianka na rok szkolny 2020/2021</w:t>
      </w:r>
      <w:r>
        <w:rPr>
          <w:rFonts w:ascii="Calibri" w:hAnsi="Calibri"/>
          <w:b/>
          <w:sz w:val="28"/>
          <w:szCs w:val="28"/>
        </w:rPr>
        <w:t>.</w:t>
      </w:r>
    </w:p>
    <w:p w:rsidR="006706BF" w:rsidRDefault="006706BF" w:rsidP="006706BF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EC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Daniel Mróz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6706BF" w:rsidTr="006706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6BF" w:rsidRDefault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6706BF" w:rsidRDefault="006706BF" w:rsidP="006706BF"/>
    <w:p w:rsidR="0034733F" w:rsidRDefault="0034733F"/>
    <w:sectPr w:rsidR="0034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A2"/>
    <w:rsid w:val="00245DA2"/>
    <w:rsid w:val="0034733F"/>
    <w:rsid w:val="006706BF"/>
    <w:rsid w:val="00A80396"/>
    <w:rsid w:val="00E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293A0-1D99-488A-86F8-A35A4128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6B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2020-10-02T07:29:00Z</dcterms:created>
  <dcterms:modified xsi:type="dcterms:W3CDTF">2020-10-02T07:46:00Z</dcterms:modified>
</cp:coreProperties>
</file>