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4737" w14:textId="77777777" w:rsidR="00954463" w:rsidRPr="00D80BE8" w:rsidRDefault="00954463" w:rsidP="00954463">
      <w:pPr>
        <w:numPr>
          <w:ilvl w:val="1"/>
          <w:numId w:val="0"/>
        </w:numPr>
        <w:rPr>
          <w:rFonts w:ascii="Times New Roman" w:eastAsia="Calibri" w:hAnsi="Times New Roman" w:cs="Times New Roman"/>
          <w:color w:val="5A5A5A" w:themeColor="text1" w:themeTint="A5"/>
          <w:spacing w:val="15"/>
        </w:rPr>
      </w:pPr>
      <w:r w:rsidRPr="00D80BE8">
        <w:rPr>
          <w:rFonts w:eastAsia="Calibri"/>
          <w:color w:val="5A5A5A" w:themeColor="text1" w:themeTint="A5"/>
          <w:spacing w:val="15"/>
        </w:rPr>
        <w:t xml:space="preserve">                                                                          </w:t>
      </w:r>
      <w:r w:rsidRPr="00D80BE8">
        <w:rPr>
          <w:rFonts w:ascii="Times New Roman" w:eastAsia="Calibri" w:hAnsi="Times New Roman" w:cs="Times New Roman"/>
          <w:spacing w:val="15"/>
        </w:rPr>
        <w:t>Załącznik nr 3 do Zapytania Ofertowego</w:t>
      </w:r>
    </w:p>
    <w:p w14:paraId="5FEADE2C" w14:textId="77777777" w:rsidR="00954463" w:rsidRPr="00D80BE8" w:rsidRDefault="00954463" w:rsidP="00954463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80BE8">
        <w:rPr>
          <w:rFonts w:ascii="Times New Roman" w:eastAsia="Calibri" w:hAnsi="Times New Roman" w:cs="Arial"/>
          <w:b/>
          <w:color w:val="00000A"/>
        </w:rPr>
        <w:tab/>
      </w:r>
      <w:r w:rsidRPr="00D80BE8">
        <w:rPr>
          <w:rFonts w:ascii="Times New Roman" w:eastAsia="Calibri" w:hAnsi="Times New Roman" w:cs="Arial"/>
          <w:b/>
          <w:color w:val="00000A"/>
        </w:rPr>
        <w:tab/>
      </w:r>
      <w:r w:rsidRPr="00D80BE8">
        <w:rPr>
          <w:rFonts w:ascii="Times New Roman" w:eastAsia="Calibri" w:hAnsi="Times New Roman" w:cs="Arial"/>
          <w:b/>
          <w:color w:val="00000A"/>
        </w:rPr>
        <w:tab/>
      </w:r>
      <w:r w:rsidRPr="00D80BE8">
        <w:rPr>
          <w:rFonts w:ascii="Times New Roman" w:eastAsia="Calibri" w:hAnsi="Times New Roman" w:cs="Arial"/>
          <w:b/>
          <w:color w:val="00000A"/>
        </w:rPr>
        <w:tab/>
      </w:r>
      <w:r w:rsidRPr="00D80BE8">
        <w:rPr>
          <w:rFonts w:ascii="Times New Roman" w:eastAsia="Calibri" w:hAnsi="Times New Roman" w:cs="Arial"/>
          <w:b/>
          <w:color w:val="00000A"/>
        </w:rPr>
        <w:tab/>
      </w:r>
      <w:r w:rsidRPr="00D80BE8">
        <w:rPr>
          <w:rFonts w:ascii="Times New Roman" w:eastAsia="Calibri" w:hAnsi="Times New Roman" w:cs="Arial"/>
          <w:b/>
          <w:color w:val="00000A"/>
        </w:rPr>
        <w:tab/>
      </w:r>
      <w:r w:rsidRPr="00D80BE8">
        <w:rPr>
          <w:rFonts w:ascii="Times New Roman" w:eastAsia="Calibri" w:hAnsi="Times New Roman" w:cs="Arial"/>
          <w:b/>
          <w:color w:val="00000A"/>
        </w:rPr>
        <w:tab/>
      </w:r>
      <w:r w:rsidRPr="00D80BE8">
        <w:rPr>
          <w:rFonts w:ascii="Times New Roman" w:eastAsia="Calibri" w:hAnsi="Times New Roman" w:cs="Arial"/>
          <w:b/>
          <w:color w:val="00000A"/>
        </w:rPr>
        <w:tab/>
      </w:r>
      <w:r w:rsidRPr="00D80BE8">
        <w:rPr>
          <w:rFonts w:ascii="Times New Roman" w:eastAsia="Calibri" w:hAnsi="Times New Roman" w:cs="Arial"/>
          <w:b/>
          <w:color w:val="00000A"/>
        </w:rPr>
        <w:tab/>
      </w:r>
      <w:r w:rsidRPr="00D80BE8">
        <w:rPr>
          <w:rFonts w:ascii="Times New Roman" w:eastAsia="Calibri" w:hAnsi="Times New Roman" w:cs="Arial"/>
          <w:color w:val="00000A"/>
        </w:rPr>
        <w:t>Zamawiający:</w:t>
      </w:r>
    </w:p>
    <w:p w14:paraId="505A2BFA" w14:textId="77777777" w:rsidR="00954463" w:rsidRPr="00D80BE8" w:rsidRDefault="00954463" w:rsidP="00954463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D80BE8">
        <w:rPr>
          <w:rFonts w:ascii="Times New Roman" w:eastAsia="Times New Roman" w:hAnsi="Times New Roman" w:cs="Times New Roman"/>
          <w:color w:val="00000A"/>
        </w:rPr>
        <w:tab/>
      </w:r>
      <w:r w:rsidRPr="00D80BE8">
        <w:rPr>
          <w:rFonts w:ascii="Times New Roman" w:eastAsia="Times New Roman" w:hAnsi="Times New Roman" w:cs="Times New Roman"/>
          <w:color w:val="00000A"/>
        </w:rPr>
        <w:tab/>
      </w:r>
      <w:r w:rsidRPr="00D80BE8">
        <w:rPr>
          <w:rFonts w:ascii="Times New Roman" w:eastAsia="Times New Roman" w:hAnsi="Times New Roman" w:cs="Times New Roman"/>
          <w:color w:val="00000A"/>
        </w:rPr>
        <w:tab/>
      </w:r>
      <w:r w:rsidRPr="00D80BE8">
        <w:rPr>
          <w:rFonts w:ascii="Times New Roman" w:eastAsia="Times New Roman" w:hAnsi="Times New Roman" w:cs="Times New Roman"/>
          <w:color w:val="00000A"/>
        </w:rPr>
        <w:tab/>
      </w:r>
      <w:r w:rsidRPr="00D80BE8">
        <w:rPr>
          <w:rFonts w:ascii="Times New Roman" w:eastAsia="Times New Roman" w:hAnsi="Times New Roman" w:cs="Times New Roman"/>
          <w:color w:val="00000A"/>
        </w:rPr>
        <w:tab/>
      </w:r>
      <w:r w:rsidRPr="00D80BE8">
        <w:rPr>
          <w:rFonts w:ascii="Times New Roman" w:eastAsia="Times New Roman" w:hAnsi="Times New Roman" w:cs="Times New Roman"/>
          <w:color w:val="00000A"/>
        </w:rPr>
        <w:tab/>
      </w:r>
      <w:r w:rsidRPr="00D80BE8">
        <w:rPr>
          <w:rFonts w:ascii="Times New Roman" w:eastAsia="Times New Roman" w:hAnsi="Times New Roman" w:cs="Times New Roman"/>
          <w:color w:val="00000A"/>
        </w:rPr>
        <w:tab/>
      </w:r>
      <w:r w:rsidRPr="00D80BE8">
        <w:rPr>
          <w:rFonts w:ascii="Times New Roman" w:eastAsia="Times New Roman" w:hAnsi="Times New Roman" w:cs="Times New Roman"/>
          <w:color w:val="00000A"/>
        </w:rPr>
        <w:tab/>
      </w:r>
      <w:r w:rsidRPr="00D80BE8">
        <w:rPr>
          <w:rFonts w:ascii="Times New Roman" w:eastAsia="Times New Roman" w:hAnsi="Times New Roman" w:cs="Times New Roman"/>
          <w:color w:val="00000A"/>
        </w:rPr>
        <w:tab/>
        <w:t>G</w:t>
      </w:r>
      <w:r w:rsidRPr="00D80BE8">
        <w:rPr>
          <w:rFonts w:ascii="Times New Roman" w:eastAsia="Calibri" w:hAnsi="Times New Roman" w:cs="Times New Roman"/>
          <w:color w:val="00000A"/>
        </w:rPr>
        <w:t>MINA SOMIANKA</w:t>
      </w:r>
    </w:p>
    <w:p w14:paraId="2E560889" w14:textId="77777777" w:rsidR="00954463" w:rsidRPr="00D80BE8" w:rsidRDefault="00954463" w:rsidP="00954463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</w:rPr>
      </w:pPr>
      <w:r w:rsidRPr="00D80BE8">
        <w:rPr>
          <w:rFonts w:ascii="Times New Roman" w:eastAsia="Calibri" w:hAnsi="Times New Roman" w:cs="Times New Roman"/>
          <w:color w:val="00000A"/>
        </w:rPr>
        <w:t xml:space="preserve">        </w:t>
      </w:r>
      <w:r w:rsidRPr="00D80BE8">
        <w:rPr>
          <w:rFonts w:ascii="Times New Roman" w:eastAsia="Calibri" w:hAnsi="Times New Roman" w:cs="Times New Roman"/>
          <w:color w:val="00000A"/>
        </w:rPr>
        <w:tab/>
        <w:t>Somianka-Parcele 16B</w:t>
      </w:r>
    </w:p>
    <w:p w14:paraId="35924D22" w14:textId="77777777" w:rsidR="00954463" w:rsidRPr="00D80BE8" w:rsidRDefault="00954463" w:rsidP="00954463">
      <w:pPr>
        <w:spacing w:after="0" w:line="480" w:lineRule="auto"/>
        <w:jc w:val="center"/>
        <w:rPr>
          <w:rFonts w:ascii="Times New Roman" w:eastAsia="Calibri" w:hAnsi="Times New Roman" w:cs="Arial"/>
          <w:color w:val="00000A"/>
        </w:rPr>
      </w:pPr>
      <w:r w:rsidRPr="00D80BE8">
        <w:rPr>
          <w:rFonts w:ascii="Times New Roman" w:eastAsia="Calibri" w:hAnsi="Times New Roman" w:cs="Times New Roman"/>
          <w:color w:val="00000A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00000A"/>
        </w:rPr>
        <w:t xml:space="preserve"> </w:t>
      </w:r>
      <w:r w:rsidRPr="00D80BE8">
        <w:rPr>
          <w:rFonts w:ascii="Times New Roman" w:eastAsia="Calibri" w:hAnsi="Times New Roman" w:cs="Times New Roman"/>
          <w:color w:val="00000A"/>
        </w:rPr>
        <w:t xml:space="preserve">                                                     07-203 Somianka</w:t>
      </w:r>
    </w:p>
    <w:p w14:paraId="48A5D144" w14:textId="77777777" w:rsidR="00954463" w:rsidRPr="00D80BE8" w:rsidRDefault="00954463" w:rsidP="00954463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80BE8">
        <w:rPr>
          <w:rFonts w:ascii="Times New Roman" w:eastAsia="Calibri" w:hAnsi="Times New Roman" w:cs="Arial"/>
          <w:color w:val="00000A"/>
        </w:rPr>
        <w:t>Wykonawca:</w:t>
      </w:r>
    </w:p>
    <w:p w14:paraId="1C59F539" w14:textId="77777777" w:rsidR="00954463" w:rsidRPr="00D80BE8" w:rsidRDefault="00954463" w:rsidP="0095446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80BE8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4221452D" w14:textId="77777777" w:rsidR="00954463" w:rsidRPr="00D80BE8" w:rsidRDefault="00954463" w:rsidP="00954463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80BE8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1167B567" w14:textId="77777777" w:rsidR="00954463" w:rsidRPr="00D80BE8" w:rsidRDefault="00954463" w:rsidP="00954463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80BE8">
        <w:rPr>
          <w:rFonts w:ascii="Times New Roman" w:eastAsia="Calibri" w:hAnsi="Times New Roman" w:cs="Arial"/>
          <w:i/>
          <w:color w:val="00000A"/>
        </w:rPr>
        <w:t>w zależności od podmiotu: NIP/PESEL, KRS/</w:t>
      </w:r>
      <w:proofErr w:type="spellStart"/>
      <w:r w:rsidRPr="00D80BE8">
        <w:rPr>
          <w:rFonts w:ascii="Times New Roman" w:eastAsia="Calibri" w:hAnsi="Times New Roman" w:cs="Arial"/>
          <w:i/>
          <w:color w:val="00000A"/>
        </w:rPr>
        <w:t>CEiDG</w:t>
      </w:r>
      <w:proofErr w:type="spellEnd"/>
      <w:r w:rsidRPr="00D80BE8">
        <w:rPr>
          <w:rFonts w:ascii="Times New Roman" w:eastAsia="Calibri" w:hAnsi="Times New Roman" w:cs="Arial"/>
          <w:i/>
          <w:color w:val="00000A"/>
        </w:rPr>
        <w:t>)</w:t>
      </w:r>
    </w:p>
    <w:p w14:paraId="52A6F307" w14:textId="77777777" w:rsidR="00954463" w:rsidRPr="00D80BE8" w:rsidRDefault="00954463" w:rsidP="00954463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80BE8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69C63FBD" w14:textId="77777777" w:rsidR="00954463" w:rsidRPr="00D80BE8" w:rsidRDefault="00954463" w:rsidP="0095446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80BE8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75881A96" w14:textId="77777777" w:rsidR="00954463" w:rsidRPr="00D80BE8" w:rsidRDefault="00954463" w:rsidP="00954463">
      <w:pPr>
        <w:spacing w:after="0"/>
        <w:rPr>
          <w:rFonts w:ascii="Times New Roman" w:eastAsia="Calibri" w:hAnsi="Times New Roman" w:cs="Calibri"/>
          <w:color w:val="00000A"/>
        </w:rPr>
      </w:pPr>
      <w:r w:rsidRPr="00D80BE8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0170E009" w14:textId="77777777" w:rsidR="00954463" w:rsidRPr="00D80BE8" w:rsidRDefault="00954463" w:rsidP="00954463">
      <w:pPr>
        <w:rPr>
          <w:rFonts w:ascii="Times New Roman" w:eastAsia="Calibri" w:hAnsi="Times New Roman" w:cs="Arial"/>
          <w:color w:val="00000A"/>
        </w:rPr>
      </w:pPr>
    </w:p>
    <w:p w14:paraId="624F7057" w14:textId="77777777" w:rsidR="00954463" w:rsidRPr="00D80BE8" w:rsidRDefault="00954463" w:rsidP="00954463">
      <w:pPr>
        <w:rPr>
          <w:rFonts w:ascii="Times New Roman" w:hAnsi="Times New Roman" w:cs="Times New Roman"/>
          <w:sz w:val="24"/>
          <w:szCs w:val="24"/>
        </w:rPr>
      </w:pPr>
    </w:p>
    <w:p w14:paraId="1C95A6DB" w14:textId="77777777" w:rsidR="00954463" w:rsidRPr="00D80BE8" w:rsidRDefault="00954463" w:rsidP="0095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BE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342ED80E" w14:textId="77777777" w:rsidR="00954463" w:rsidRPr="00D80BE8" w:rsidRDefault="00954463" w:rsidP="009544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BE8">
        <w:rPr>
          <w:rFonts w:ascii="Times New Roman" w:hAnsi="Times New Roman" w:cs="Times New Roman"/>
          <w:b/>
          <w:bCs/>
          <w:sz w:val="24"/>
          <w:szCs w:val="24"/>
        </w:rPr>
        <w:t xml:space="preserve">o braku podstaw do wykluczenia </w:t>
      </w:r>
      <w:r w:rsidRPr="00D80B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na podstawie ustawy z dnia 13 kwietnia 2022 r. </w:t>
      </w:r>
      <w:r w:rsidRPr="00D80BE8">
        <w:rPr>
          <w:rFonts w:ascii="Times New Roman" w:hAnsi="Times New Roman" w:cs="Times New Roman"/>
          <w:b/>
          <w:bCs/>
          <w:i/>
          <w:sz w:val="24"/>
          <w:szCs w:val="24"/>
        </w:rPr>
        <w:br/>
        <w:t>o szczególnych rozwiązaniach w zakresie przeciwdziałania wspieraniu agresji na Ukrainę oraz służących ochronie bezpieczeństwa narodowego</w:t>
      </w:r>
    </w:p>
    <w:p w14:paraId="04236948" w14:textId="77777777" w:rsidR="00954463" w:rsidRPr="00D80BE8" w:rsidRDefault="00954463" w:rsidP="009544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8A9A9D" w14:textId="51B625FB" w:rsidR="00954463" w:rsidRPr="005D337C" w:rsidRDefault="00954463" w:rsidP="00954463">
      <w:pPr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p</w:t>
      </w:r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>ostępowani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 udzielenie zamówienia publicznego dotyczy zamówienia udzielanego – bez stosowania ustawy z dnia 11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września </w:t>
      </w:r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>2019 r. Prawo zamówień publicznych /”</w:t>
      </w:r>
      <w:proofErr w:type="spellStart"/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>Pzp</w:t>
      </w:r>
      <w:proofErr w:type="spellEnd"/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”/ w związku z art. 2 ust. 1 pkt 2 </w:t>
      </w:r>
      <w:proofErr w:type="spellStart"/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>Pzp</w:t>
      </w:r>
      <w:proofErr w:type="spellEnd"/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(zamówienie sektorowe o wartości poniżej progów unijnych, o których mowa w art. 3 ust. 1 pkt 2 </w:t>
      </w:r>
      <w:proofErr w:type="spellStart"/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>Pzp</w:t>
      </w:r>
      <w:proofErr w:type="spellEnd"/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na wykonanie zadania pn.: </w:t>
      </w:r>
      <w:r w:rsidRPr="009D16A9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„</w:t>
      </w:r>
      <w:r w:rsidR="009D16A9" w:rsidRPr="009D16A9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Przebudowa budowlana i technologiczna gminnej oczyszczalni ścieków w miejscowości Somianka-Parcele</w:t>
      </w:r>
      <w:r w:rsidRPr="009D16A9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”</w:t>
      </w:r>
      <w:r w:rsidRPr="00D80BE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</w:p>
    <w:p w14:paraId="295A605D" w14:textId="77777777" w:rsidR="00954463" w:rsidRPr="00D80BE8" w:rsidRDefault="00954463" w:rsidP="00954463">
      <w:pPr>
        <w:rPr>
          <w:rFonts w:ascii="Times New Roman" w:hAnsi="Times New Roman" w:cs="Times New Roman"/>
          <w:i/>
          <w:sz w:val="24"/>
          <w:szCs w:val="24"/>
        </w:rPr>
      </w:pPr>
    </w:p>
    <w:p w14:paraId="0B2F95C6" w14:textId="77777777" w:rsidR="00954463" w:rsidRPr="00D80BE8" w:rsidRDefault="00954463" w:rsidP="00954463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BE8">
        <w:rPr>
          <w:rFonts w:ascii="Times New Roman" w:hAnsi="Times New Roman" w:cs="Times New Roman"/>
          <w:b/>
          <w:sz w:val="24"/>
          <w:szCs w:val="24"/>
          <w:u w:val="single"/>
        </w:rPr>
        <w:t>WYKLUCZENIE Z POSTĘPOWANIA</w:t>
      </w:r>
    </w:p>
    <w:p w14:paraId="3B917312" w14:textId="77777777" w:rsidR="00954463" w:rsidRPr="00D80BE8" w:rsidRDefault="00954463" w:rsidP="00954463">
      <w:pPr>
        <w:rPr>
          <w:rFonts w:ascii="Times New Roman" w:hAnsi="Times New Roman" w:cs="Times New Roman"/>
          <w:sz w:val="24"/>
          <w:szCs w:val="24"/>
        </w:rPr>
      </w:pPr>
    </w:p>
    <w:p w14:paraId="55F83E79" w14:textId="77777777" w:rsidR="00954463" w:rsidRPr="00D80BE8" w:rsidRDefault="00954463" w:rsidP="00954463">
      <w:pPr>
        <w:jc w:val="both"/>
        <w:rPr>
          <w:rFonts w:ascii="Times New Roman" w:hAnsi="Times New Roman" w:cs="Times New Roman"/>
          <w:sz w:val="24"/>
          <w:szCs w:val="24"/>
        </w:rPr>
      </w:pPr>
      <w:r w:rsidRPr="00D80BE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następujących przesłanek wskazanych w ogłoszeniu o zamówieniu a wynikających z powszechnie obowiązujących przepisów prawa: </w:t>
      </w:r>
    </w:p>
    <w:p w14:paraId="2F8185FE" w14:textId="77777777" w:rsidR="00954463" w:rsidRPr="00D80BE8" w:rsidRDefault="00954463" w:rsidP="009544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E398B" w14:textId="77777777" w:rsidR="00954463" w:rsidRDefault="00954463" w:rsidP="0095446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1F23BED" w14:textId="77777777" w:rsidR="00954463" w:rsidRPr="00D80BE8" w:rsidRDefault="00954463" w:rsidP="0095446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0B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„Z postępowania o udzielenie zamówienia wyklucza się Wykonawcę </w:t>
      </w:r>
      <w:r w:rsidRPr="00D80BE8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D80B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34F1AFF1" w14:textId="77777777" w:rsidR="00954463" w:rsidRPr="00D80BE8" w:rsidRDefault="00954463" w:rsidP="0095446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0BE8">
        <w:rPr>
          <w:rFonts w:ascii="Times New Roman" w:hAnsi="Times New Roman" w:cs="Times New Roman"/>
          <w:b/>
          <w:bCs/>
          <w:i/>
          <w:sz w:val="24"/>
          <w:szCs w:val="24"/>
        </w:rPr>
        <w:t>Na podstawie art. 7 ust. 1 ustawy z dnia 13 kwietnia 2022 r. o szczególnych rozwiązaniach                w zakresie przeciwdziałania wspieraniu agresji na Ukrainę oraz służących ochronie bezpieczeństwa narodowego (Dz.U. z 2022 r. poz. 835) z postępowania o udzielenie zamówienia wyklucza się:</w:t>
      </w:r>
    </w:p>
    <w:p w14:paraId="36F776E9" w14:textId="77777777" w:rsidR="00954463" w:rsidRPr="00D80BE8" w:rsidRDefault="00954463" w:rsidP="0095446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0BE8">
        <w:rPr>
          <w:rFonts w:ascii="Times New Roman" w:hAnsi="Times New Roman" w:cs="Times New Roman"/>
          <w:bCs/>
          <w:i/>
          <w:sz w:val="24"/>
          <w:szCs w:val="24"/>
        </w:rPr>
        <w:t xml:space="preserve">1. wykonawcę oraz uczestnika konkursu wymienionego w wykazach określonych </w:t>
      </w:r>
      <w:r w:rsidRPr="00D80BE8">
        <w:rPr>
          <w:rFonts w:ascii="Times New Roman" w:hAnsi="Times New Roman" w:cs="Times New Roman"/>
          <w:bCs/>
          <w:i/>
          <w:sz w:val="24"/>
          <w:szCs w:val="24"/>
        </w:rPr>
        <w:br/>
        <w:t xml:space="preserve">w rozporządzeniu 765/2006 i rozporządzeniu 269/2014 albo wpisanego na listę na podstawie decyzji w sprawie wpisu na listę rozstrzygającej o zastosowaniu środka, o którym mowa w art. 1 pkt 3 powyższej ustawy, </w:t>
      </w:r>
    </w:p>
    <w:p w14:paraId="4E9991A0" w14:textId="77777777" w:rsidR="00954463" w:rsidRPr="00D80BE8" w:rsidRDefault="00954463" w:rsidP="0095446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0BE8">
        <w:rPr>
          <w:rFonts w:ascii="Times New Roman" w:hAnsi="Times New Roman" w:cs="Times New Roman"/>
          <w:bCs/>
          <w:i/>
          <w:sz w:val="24"/>
          <w:szCs w:val="24"/>
        </w:rPr>
        <w:t xml:space="preserve">2.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powyższej ustawy, </w:t>
      </w:r>
    </w:p>
    <w:p w14:paraId="74747DD0" w14:textId="77777777" w:rsidR="00954463" w:rsidRPr="005D337C" w:rsidRDefault="00954463" w:rsidP="0095446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0BE8">
        <w:rPr>
          <w:rFonts w:ascii="Times New Roman" w:hAnsi="Times New Roman" w:cs="Times New Roman"/>
          <w:bCs/>
          <w:i/>
          <w:sz w:val="24"/>
          <w:szCs w:val="24"/>
        </w:rPr>
        <w:t xml:space="preserve">3.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powyższej ustawy. </w:t>
      </w:r>
    </w:p>
    <w:p w14:paraId="340B9AD6" w14:textId="77777777" w:rsidR="00954463" w:rsidRDefault="00954463" w:rsidP="009544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FCA66" w14:textId="77777777" w:rsidR="00954463" w:rsidRPr="00D80BE8" w:rsidRDefault="00954463" w:rsidP="00954463">
      <w:pPr>
        <w:jc w:val="both"/>
        <w:rPr>
          <w:rFonts w:ascii="Times New Roman" w:hAnsi="Times New Roman" w:cs="Times New Roman"/>
          <w:sz w:val="24"/>
          <w:szCs w:val="24"/>
        </w:rPr>
      </w:pPr>
      <w:r w:rsidRPr="00D80BE8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 punktu ………....</w:t>
      </w:r>
      <w:r w:rsidRPr="00D80B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80BE8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76448FE8" w14:textId="77777777" w:rsidR="00954463" w:rsidRPr="00D80BE8" w:rsidRDefault="00954463" w:rsidP="0095446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51A3DA" w14:textId="77777777" w:rsidR="00954463" w:rsidRPr="00D80BE8" w:rsidRDefault="00954463" w:rsidP="009544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BE8">
        <w:rPr>
          <w:rFonts w:ascii="Times New Roman" w:hAnsi="Times New Roman" w:cs="Times New Roman"/>
          <w:i/>
          <w:sz w:val="24"/>
          <w:szCs w:val="24"/>
        </w:rPr>
        <w:t>* skreślić jeśli nie dotyczy</w:t>
      </w:r>
    </w:p>
    <w:p w14:paraId="3A07C3AD" w14:textId="77777777" w:rsidR="00954463" w:rsidRPr="00D80BE8" w:rsidRDefault="00954463" w:rsidP="0095446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EAA9C0" w14:textId="77777777" w:rsidR="00954463" w:rsidRPr="00D80BE8" w:rsidRDefault="00954463" w:rsidP="0095446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BE8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INFORMACJI:</w:t>
      </w:r>
    </w:p>
    <w:p w14:paraId="037F05CB" w14:textId="77777777" w:rsidR="00954463" w:rsidRDefault="00954463" w:rsidP="00954463">
      <w:pPr>
        <w:jc w:val="both"/>
        <w:rPr>
          <w:rFonts w:ascii="Times New Roman" w:hAnsi="Times New Roman" w:cs="Times New Roman"/>
          <w:sz w:val="24"/>
          <w:szCs w:val="24"/>
        </w:rPr>
      </w:pPr>
      <w:r w:rsidRPr="00D80BE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Jednocześnie jestem świadomy, że weryfikacji braku zaistnienia podstawy wykluczenia w stosunku do Wykonawcy </w:t>
      </w:r>
      <w:r w:rsidRPr="00D80BE8">
        <w:rPr>
          <w:rFonts w:ascii="Times New Roman" w:hAnsi="Times New Roman" w:cs="Times New Roman"/>
          <w:sz w:val="24"/>
          <w:szCs w:val="24"/>
        </w:rPr>
        <w:lastRenderedPageBreak/>
        <w:t>Zamawiający może dokonać za pomocą wszelkich dostępnych podmiotowych środków dowodowych, w szczególności za pomocą publikowanych list  i rejestrów.</w:t>
      </w:r>
    </w:p>
    <w:p w14:paraId="3B0DE475" w14:textId="77777777" w:rsidR="00954463" w:rsidRDefault="00954463" w:rsidP="009544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240AF" w14:textId="77777777" w:rsidR="00954463" w:rsidRDefault="00954463" w:rsidP="009544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                                     ………………………………….</w:t>
      </w:r>
    </w:p>
    <w:p w14:paraId="214A0B44" w14:textId="34784DCB" w:rsidR="00412DB9" w:rsidRDefault="00954463" w:rsidP="00954463">
      <w:r>
        <w:rPr>
          <w:rFonts w:ascii="Times New Roman" w:hAnsi="Times New Roman" w:cs="Times New Roman"/>
          <w:sz w:val="24"/>
          <w:szCs w:val="24"/>
        </w:rPr>
        <w:t xml:space="preserve">(miejscowość i data)                       </w:t>
      </w:r>
    </w:p>
    <w:sectPr w:rsidR="00412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A9DF" w14:textId="77777777" w:rsidR="001C14BD" w:rsidRDefault="001C14BD" w:rsidP="00FE71AA">
      <w:pPr>
        <w:spacing w:after="0" w:line="240" w:lineRule="auto"/>
      </w:pPr>
      <w:r>
        <w:separator/>
      </w:r>
    </w:p>
  </w:endnote>
  <w:endnote w:type="continuationSeparator" w:id="0">
    <w:p w14:paraId="2605E3F0" w14:textId="77777777" w:rsidR="001C14BD" w:rsidRDefault="001C14BD" w:rsidP="00FE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6A42" w14:textId="77777777" w:rsidR="001C14BD" w:rsidRDefault="001C14BD" w:rsidP="00FE71AA">
      <w:pPr>
        <w:spacing w:after="0" w:line="240" w:lineRule="auto"/>
      </w:pPr>
      <w:r>
        <w:separator/>
      </w:r>
    </w:p>
  </w:footnote>
  <w:footnote w:type="continuationSeparator" w:id="0">
    <w:p w14:paraId="197E97BA" w14:textId="77777777" w:rsidR="001C14BD" w:rsidRDefault="001C14BD" w:rsidP="00FE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C223" w14:textId="77777777" w:rsidR="00FE71AA" w:rsidRPr="00FE71AA" w:rsidRDefault="00FE71AA" w:rsidP="00FE71AA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FE71A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</w:t>
    </w:r>
    <w:r w:rsidRPr="00FE71A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F4EBA84" wp14:editId="5A5608EF">
          <wp:extent cx="666750" cy="457200"/>
          <wp:effectExtent l="0" t="0" r="0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                                     </w: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begin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instrText xml:space="preserve"> INCLUDEPICTURE  "http://www.lodzkie.pl/media/k2/items/cache/48b10201c5cc9b43e3f674f378b715a8_XL.jpg" \* MERGEFORMATINET </w:instrTex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separate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pict w14:anchorId="27371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OW 2014-2020" style="width:60.75pt;height:40.5pt">
          <v:imagedata r:id="rId2" r:href="rId3"/>
        </v:shape>
      </w:pict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Times New Roman" w:eastAsia="Times New Roman" w:hAnsi="Times New Roman" w:cs="Times New Roman"/>
        <w:sz w:val="24"/>
        <w:szCs w:val="24"/>
        <w:lang w:eastAsia="ar-SA"/>
      </w:rPr>
      <w:fldChar w:fldCharType="end"/>
    </w:r>
    <w:r w:rsidRPr="00FE71AA">
      <w:rPr>
        <w:rFonts w:ascii="Arial" w:eastAsia="Times New Roman" w:hAnsi="Arial" w:cs="Arial"/>
        <w:b/>
        <w:color w:val="C0C0C0"/>
        <w:sz w:val="18"/>
        <w:szCs w:val="18"/>
        <w:lang w:eastAsia="ar-SA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14:paraId="513675C8" w14:textId="77777777" w:rsidR="00FE71AA" w:rsidRPr="00FE71AA" w:rsidRDefault="00FE71AA" w:rsidP="00FE71A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 w:rsidRPr="00FE71AA">
      <w:rPr>
        <w:rFonts w:ascii="Times New Roman" w:eastAsia="Times New Roman" w:hAnsi="Times New Roman" w:cs="Times New Roman"/>
        <w:b/>
        <w:sz w:val="20"/>
        <w:szCs w:val="20"/>
        <w:lang w:eastAsia="ar-SA"/>
      </w:rPr>
      <w:t>„Europejski Fundusz Rolny na rzecz Rozwoju Obszarów Wiejskich:</w:t>
    </w:r>
  </w:p>
  <w:p w14:paraId="315154EC" w14:textId="77777777" w:rsidR="00FE71AA" w:rsidRPr="00FE71AA" w:rsidRDefault="00FE71AA" w:rsidP="00FE71A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 w:rsidRPr="00FE71AA">
      <w:rPr>
        <w:rFonts w:ascii="Times New Roman" w:eastAsia="Times New Roman" w:hAnsi="Times New Roman" w:cs="Times New Roman"/>
        <w:b/>
        <w:sz w:val="20"/>
        <w:szCs w:val="20"/>
        <w:lang w:eastAsia="ar-SA"/>
      </w:rPr>
      <w:t>Europa inwestująca w obszary wiejskie"</w:t>
    </w:r>
  </w:p>
  <w:p w14:paraId="18339E5B" w14:textId="77777777" w:rsidR="00FE71AA" w:rsidRPr="00FE71AA" w:rsidRDefault="00FE71AA" w:rsidP="00FE71AA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  <w:p w14:paraId="2A976B97" w14:textId="77777777" w:rsidR="00FE71AA" w:rsidRDefault="00FE71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63"/>
    <w:rsid w:val="001C14BD"/>
    <w:rsid w:val="00412DB9"/>
    <w:rsid w:val="007F2C0E"/>
    <w:rsid w:val="00856018"/>
    <w:rsid w:val="00866DC8"/>
    <w:rsid w:val="00954463"/>
    <w:rsid w:val="009D16A9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308B"/>
  <w15:chartTrackingRefBased/>
  <w15:docId w15:val="{58AA8F80-D988-463E-844E-A8E52BE1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1AA"/>
  </w:style>
  <w:style w:type="paragraph" w:styleId="Stopka">
    <w:name w:val="footer"/>
    <w:basedOn w:val="Normalny"/>
    <w:link w:val="StopkaZnak"/>
    <w:uiPriority w:val="99"/>
    <w:unhideWhenUsed/>
    <w:rsid w:val="00FE7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lodzkie.pl/media/k2/items/cache/48b10201c5cc9b43e3f674f378b715a8_X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Marcel Kozon</cp:lastModifiedBy>
  <cp:revision>3</cp:revision>
  <dcterms:created xsi:type="dcterms:W3CDTF">2022-12-06T11:44:00Z</dcterms:created>
  <dcterms:modified xsi:type="dcterms:W3CDTF">2022-12-06T15:17:00Z</dcterms:modified>
</cp:coreProperties>
</file>