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96AAFE" w14:textId="77777777" w:rsidR="00F64C20" w:rsidRPr="00F64C20" w:rsidRDefault="00F64C20" w:rsidP="00F64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4C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64C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64C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F64C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</w:p>
    <w:p w14:paraId="642A97BB" w14:textId="17CF6D42" w:rsidR="00F64C20" w:rsidRPr="00F64C20" w:rsidRDefault="00F64C20" w:rsidP="00F6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4C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 </w:t>
      </w:r>
      <w:r w:rsidR="00425E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Pr="00F64C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113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14:paraId="510BC962" w14:textId="77777777" w:rsidR="00F64C20" w:rsidRPr="00F64C20" w:rsidRDefault="00F64C20" w:rsidP="00F6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4C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WÓJTA GMINY SOMIANKA</w:t>
      </w:r>
    </w:p>
    <w:p w14:paraId="4C399662" w14:textId="77777777" w:rsidR="00F64C20" w:rsidRPr="00F64C20" w:rsidRDefault="00F64C20" w:rsidP="00F6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84B0903" w14:textId="579AF6FD" w:rsidR="00F64C20" w:rsidRPr="00F64C20" w:rsidRDefault="00F64C20" w:rsidP="00F64C2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F64C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dnia   </w:t>
      </w:r>
      <w:r w:rsidR="00113B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11 stycznia </w:t>
      </w:r>
      <w:r w:rsidRPr="00F64C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202</w:t>
      </w:r>
      <w:r w:rsidR="00113B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1 </w:t>
      </w:r>
      <w:r w:rsidRPr="00F64C2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r.</w:t>
      </w:r>
    </w:p>
    <w:p w14:paraId="51A5A902" w14:textId="77777777" w:rsidR="00F64C20" w:rsidRPr="00F64C20" w:rsidRDefault="00F64C20" w:rsidP="00F64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B51814D" w14:textId="77777777" w:rsidR="00F64C20" w:rsidRPr="00F64C20" w:rsidRDefault="00F64C20" w:rsidP="00F64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0DA3D10" w14:textId="77777777" w:rsidR="00F64C20" w:rsidRPr="00F64C20" w:rsidRDefault="00F64C20" w:rsidP="00F64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F6583B4" w14:textId="77777777" w:rsidR="00F64C20" w:rsidRPr="00F64C20" w:rsidRDefault="00F64C20" w:rsidP="00F64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47A51A7" w14:textId="63745581" w:rsidR="00F64C20" w:rsidRPr="00F64C20" w:rsidRDefault="00F64C20" w:rsidP="00F64C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4C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przeznaczenia  do dzierżawy  niezabudowan</w:t>
      </w:r>
      <w:r w:rsidR="00113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ych</w:t>
      </w:r>
      <w:r w:rsidRPr="00F64C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nieruchomości  </w:t>
      </w:r>
      <w:r w:rsidR="009A334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oznaczonych numerami ewidencyjnymi </w:t>
      </w:r>
      <w:r w:rsidR="00113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8 i 43</w:t>
      </w:r>
      <w:r w:rsidRPr="00F64C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położon</w:t>
      </w:r>
      <w:r w:rsidR="00113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ych</w:t>
      </w:r>
      <w:r w:rsidRPr="00F64C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</w:t>
      </w:r>
      <w:r w:rsidR="00113B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obrębie Janki </w:t>
      </w:r>
      <w:r w:rsidRPr="00F64C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439B5586" w14:textId="77777777" w:rsidR="00F64C20" w:rsidRPr="00F64C20" w:rsidRDefault="00F64C20" w:rsidP="00F64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92CD810" w14:textId="4D645B1F" w:rsidR="00F64C20" w:rsidRPr="00F64C20" w:rsidRDefault="00F64C20" w:rsidP="00F64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4C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 podstawie art. 30 ust.2 pkt  3 ustawy z dnia 8 marca 1990</w:t>
      </w:r>
      <w:r w:rsidR="00072E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C20">
        <w:rPr>
          <w:rFonts w:ascii="Times New Roman" w:eastAsia="Times New Roman" w:hAnsi="Times New Roman" w:cs="Times New Roman"/>
          <w:sz w:val="24"/>
          <w:szCs w:val="24"/>
          <w:lang w:eastAsia="pl-PL"/>
        </w:rPr>
        <w:t>r. o samorządzie gminnym (Dz. U. z 2020</w:t>
      </w:r>
      <w:r w:rsidR="00113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F64C20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713</w:t>
      </w:r>
      <w:r w:rsidR="00113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Pr="00F64C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 oraz </w:t>
      </w:r>
      <w:r w:rsidRPr="00F64C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1 </w:t>
      </w:r>
      <w:r w:rsidRPr="00F64C20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Nr XVI/11</w:t>
      </w:r>
      <w:r w:rsidR="00113BD7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F64C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/19 Rady Gminy Somianka                                  z dnia   20 grudnia  2019r. w sprawie wyrażenia zgody na wydzierżawienie nieruchomości bezprzetargowo  - Wójt  Gminy Somianka, zarządza co następuje :  </w:t>
      </w:r>
    </w:p>
    <w:p w14:paraId="0869A440" w14:textId="77777777" w:rsidR="00F64C20" w:rsidRPr="00F64C20" w:rsidRDefault="00F64C20" w:rsidP="00F64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CED4D6" w14:textId="77777777" w:rsidR="00F64C20" w:rsidRPr="00F64C20" w:rsidRDefault="00F64C20" w:rsidP="00F64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4C7E850" w14:textId="25E1934F" w:rsidR="00F64C20" w:rsidRPr="00F64C20" w:rsidRDefault="00F64C20" w:rsidP="00F64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4C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§ 1.</w:t>
      </w:r>
      <w:r w:rsidRPr="00F64C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1.Przeznacza się do dzierżawy w trybie bezprzetargowym    niezabudowane działki oznaczone numer</w:t>
      </w:r>
      <w:r w:rsidR="00113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ami </w:t>
      </w:r>
      <w:r w:rsidRPr="00F64C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geodezyjnym</w:t>
      </w:r>
      <w:r w:rsidR="00113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8 </w:t>
      </w:r>
      <w:r w:rsidRPr="00F64C20">
        <w:rPr>
          <w:rFonts w:ascii="Times New Roman" w:eastAsia="Times New Roman" w:hAnsi="Times New Roman" w:cs="Times New Roman"/>
          <w:sz w:val="24"/>
          <w:szCs w:val="24"/>
          <w:lang w:eastAsia="pl-PL"/>
        </w:rPr>
        <w:t>o pow</w:t>
      </w:r>
      <w:r w:rsidR="00113B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F64C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</w:t>
      </w:r>
      <w:r w:rsidR="00113BD7">
        <w:rPr>
          <w:rFonts w:ascii="Times New Roman" w:eastAsia="Times New Roman" w:hAnsi="Times New Roman" w:cs="Times New Roman"/>
          <w:sz w:val="24"/>
          <w:szCs w:val="24"/>
          <w:lang w:eastAsia="pl-PL"/>
        </w:rPr>
        <w:t>, 95 ha oraz 43  o pow. 3,31 ha</w:t>
      </w:r>
      <w:r w:rsidRPr="00F64C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położon</w:t>
      </w:r>
      <w:r w:rsidR="00516466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F64C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="00113B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obrębie Janki</w:t>
      </w:r>
      <w:r w:rsidRPr="00F64C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14:paraId="74282558" w14:textId="27109A06" w:rsidR="00F64C20" w:rsidRPr="00F64C20" w:rsidRDefault="00F64C20" w:rsidP="00F64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4C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</w:t>
      </w:r>
      <w:r w:rsidRPr="00F64C20">
        <w:rPr>
          <w:rFonts w:ascii="Times New Roman" w:eastAsia="Times New Roman" w:hAnsi="Times New Roman" w:cs="Times New Roman"/>
          <w:sz w:val="24"/>
          <w:szCs w:val="24"/>
          <w:lang w:eastAsia="pl-PL"/>
        </w:rPr>
        <w:t>2. Umowa dzierżawy z</w:t>
      </w:r>
      <w:r w:rsidR="009330A7">
        <w:rPr>
          <w:rFonts w:ascii="Times New Roman" w:eastAsia="Times New Roman" w:hAnsi="Times New Roman" w:cs="Times New Roman"/>
          <w:sz w:val="24"/>
          <w:szCs w:val="24"/>
          <w:lang w:eastAsia="pl-PL"/>
        </w:rPr>
        <w:t>ostanie zawarta na okres 29 lat</w:t>
      </w:r>
      <w:r w:rsidRPr="00F64C2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32D8A78" w14:textId="77777777" w:rsidR="00F64C20" w:rsidRPr="00F64C20" w:rsidRDefault="00F64C20" w:rsidP="00F64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25EDD8" w14:textId="77777777" w:rsidR="00F64C20" w:rsidRPr="00F64C20" w:rsidRDefault="00F64C20" w:rsidP="00F64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223F8C" w14:textId="77777777" w:rsidR="00F64C20" w:rsidRPr="00F64C20" w:rsidRDefault="00F64C20" w:rsidP="00F64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4C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§ 2. </w:t>
      </w:r>
      <w:r w:rsidRPr="00F64C2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zarządzenia  powierza  się  inspektorowi ds. planowania przestrzennego                 i gospodarki nieruchomościami.</w:t>
      </w:r>
    </w:p>
    <w:p w14:paraId="4BECD405" w14:textId="77777777" w:rsidR="00F64C20" w:rsidRPr="00F64C20" w:rsidRDefault="00F64C20" w:rsidP="00F64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8EAED0" w14:textId="77777777" w:rsidR="00F64C20" w:rsidRPr="00F64C20" w:rsidRDefault="00F64C20" w:rsidP="00F64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D54A17" w14:textId="77777777" w:rsidR="00F64C20" w:rsidRPr="00F64C20" w:rsidRDefault="00F64C20" w:rsidP="00F64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F64C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§ 3. </w:t>
      </w:r>
      <w:r w:rsidRPr="00F64C20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wchodzi w życie z dniem podpisania.</w:t>
      </w:r>
    </w:p>
    <w:p w14:paraId="5EE9D670" w14:textId="23E9D8CC" w:rsidR="009330A7" w:rsidRDefault="009330A7"/>
    <w:p w14:paraId="5D2EC1EE" w14:textId="65D2ADA9" w:rsidR="009330A7" w:rsidRDefault="009330A7" w:rsidP="009330A7"/>
    <w:p w14:paraId="5E5D234E" w14:textId="4DFAC972" w:rsidR="007D6E10" w:rsidRPr="009330A7" w:rsidRDefault="009330A7" w:rsidP="009330A7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>
        <w:tab/>
      </w:r>
      <w:r w:rsidRPr="009330A7">
        <w:rPr>
          <w:rFonts w:ascii="Times New Roman" w:hAnsi="Times New Roman" w:cs="Times New Roman"/>
          <w:sz w:val="24"/>
          <w:szCs w:val="24"/>
        </w:rPr>
        <w:t>Wójt Gminy Somianka</w:t>
      </w:r>
    </w:p>
    <w:p w14:paraId="0FF53B90" w14:textId="3DA52E06" w:rsidR="009330A7" w:rsidRPr="009330A7" w:rsidRDefault="009330A7" w:rsidP="009330A7">
      <w:pPr>
        <w:tabs>
          <w:tab w:val="left" w:pos="6360"/>
        </w:tabs>
        <w:rPr>
          <w:rFonts w:ascii="Times New Roman" w:hAnsi="Times New Roman" w:cs="Times New Roman"/>
          <w:sz w:val="24"/>
          <w:szCs w:val="24"/>
        </w:rPr>
      </w:pPr>
      <w:r w:rsidRPr="009330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9330A7">
        <w:rPr>
          <w:rFonts w:ascii="Times New Roman" w:hAnsi="Times New Roman" w:cs="Times New Roman"/>
          <w:sz w:val="24"/>
          <w:szCs w:val="24"/>
        </w:rPr>
        <w:t xml:space="preserve"> /-/ Andrzej Żołyński</w:t>
      </w:r>
    </w:p>
    <w:sectPr w:rsidR="009330A7" w:rsidRPr="009330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5E"/>
    <w:rsid w:val="00007FF2"/>
    <w:rsid w:val="00072E81"/>
    <w:rsid w:val="00113BD7"/>
    <w:rsid w:val="00425E44"/>
    <w:rsid w:val="00516466"/>
    <w:rsid w:val="008766AD"/>
    <w:rsid w:val="009330A7"/>
    <w:rsid w:val="009A3349"/>
    <w:rsid w:val="00D32F5E"/>
    <w:rsid w:val="00EF5956"/>
    <w:rsid w:val="00F6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73AE9"/>
  <w15:chartTrackingRefBased/>
  <w15:docId w15:val="{9665711A-4887-4761-AAEC-D90944F1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172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9</cp:revision>
  <cp:lastPrinted>2021-01-11T09:56:00Z</cp:lastPrinted>
  <dcterms:created xsi:type="dcterms:W3CDTF">2021-01-11T08:58:00Z</dcterms:created>
  <dcterms:modified xsi:type="dcterms:W3CDTF">2021-01-12T08:07:00Z</dcterms:modified>
</cp:coreProperties>
</file>