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3D12D" w14:textId="77777777" w:rsidR="00666F0B" w:rsidRDefault="00666F0B" w:rsidP="006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DC8258" w14:textId="5B8F9171" w:rsidR="00666F0B" w:rsidRDefault="002F057C" w:rsidP="0066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bookmarkStart w:id="0" w:name="_GoBack"/>
      <w:bookmarkEnd w:id="0"/>
      <w:r w:rsidR="00810C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="00666F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/2024</w:t>
      </w:r>
    </w:p>
    <w:p w14:paraId="0E811907" w14:textId="77777777" w:rsidR="00666F0B" w:rsidRDefault="00666F0B" w:rsidP="0066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A9D7B8" w14:textId="77777777" w:rsidR="00666F0B" w:rsidRDefault="00666F0B" w:rsidP="0066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53C56DD5" w14:textId="46EBD225" w:rsidR="00666F0B" w:rsidRDefault="00666F0B" w:rsidP="00666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5F39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28 marca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 r.</w:t>
      </w:r>
    </w:p>
    <w:p w14:paraId="581362DD" w14:textId="77777777" w:rsidR="00666F0B" w:rsidRDefault="00666F0B" w:rsidP="006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C493FE" w14:textId="77777777" w:rsidR="00666F0B" w:rsidRDefault="00666F0B" w:rsidP="00E7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F3E63" w14:textId="77777777" w:rsidR="006D36BA" w:rsidRDefault="00666F0B" w:rsidP="00E7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 nabycia  działki nr  </w:t>
      </w:r>
      <w:r w:rsidR="005361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534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pow. 0,02 ha  położonej w obrębie  </w:t>
      </w:r>
    </w:p>
    <w:p w14:paraId="626E8410" w14:textId="496A8EA5" w:rsidR="00666F0B" w:rsidRDefault="0053612B" w:rsidP="00E72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Wólka Somiankowska</w:t>
      </w:r>
    </w:p>
    <w:p w14:paraId="44CD3F57" w14:textId="77777777" w:rsidR="00666F0B" w:rsidRDefault="00666F0B" w:rsidP="006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03CB2B" w14:textId="77777777" w:rsidR="00666F0B" w:rsidRDefault="00666F0B" w:rsidP="006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95ECF0" w14:textId="77777777" w:rsidR="00666F0B" w:rsidRDefault="00666F0B" w:rsidP="00666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 2 pkt  3 ustawy z dnia 8 marca 1990 r. o samorządzie gminnym (Dz. U. z 2023 r. poz. 40 ze zm.)  oraz § 1 uchwały Nr  III/116/93  Rady Gminy Somianka           z dnia 29 marca 1993 r. w sprawie określenia zasad  nabycia, zbycia, zamiany  i obciążania nieruchomości oraz ich  wydzierżawiania-  zarządza się co następuje :  </w:t>
      </w:r>
    </w:p>
    <w:p w14:paraId="67AF957E" w14:textId="77777777" w:rsidR="00666F0B" w:rsidRDefault="00666F0B" w:rsidP="00666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6E89A" w14:textId="77777777" w:rsidR="00666F0B" w:rsidRDefault="00666F0B" w:rsidP="00666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63003" w14:textId="12E991EA" w:rsidR="00666F0B" w:rsidRDefault="00666F0B" w:rsidP="00666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zgodę na  nabycie przez  Gminę Somianka, od osoby  fizycznej,  działki położonej w obrębie </w:t>
      </w:r>
      <w:r w:rsidR="0053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Wólka Somiankowska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oznaczonej numerem  ewidencyjnym </w:t>
      </w:r>
      <w:r w:rsidR="0053612B">
        <w:rPr>
          <w:rFonts w:ascii="Times New Roman" w:eastAsia="Times New Roman" w:hAnsi="Times New Roman" w:cs="Times New Roman"/>
          <w:sz w:val="24"/>
          <w:szCs w:val="24"/>
          <w:lang w:eastAsia="pl-PL"/>
        </w:rPr>
        <w:t>534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0,02 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  zostanie nabyta na  powiększenie działki nr ewidencyjny </w:t>
      </w:r>
      <w:r w:rsidR="00536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254 położonej w obrębie Somianka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stanowiącej drogę.</w:t>
      </w:r>
    </w:p>
    <w:p w14:paraId="083CDBA7" w14:textId="77777777" w:rsidR="00666F0B" w:rsidRDefault="00666F0B" w:rsidP="00666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C3531D" w14:textId="0DBBF44C" w:rsidR="00666F0B" w:rsidRDefault="00666F0B" w:rsidP="00666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361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inspektorowi d/s. planowania przestrzennego                 i gospodarki nieruchomościami.</w:t>
      </w:r>
    </w:p>
    <w:p w14:paraId="5D5830E9" w14:textId="77777777" w:rsidR="00666F0B" w:rsidRDefault="00666F0B" w:rsidP="0066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94F63" w14:textId="1D47744C" w:rsidR="00666F0B" w:rsidRDefault="00666F0B" w:rsidP="00666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5361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1BAA0CB6" w14:textId="18FEDDC9" w:rsidR="002F057C" w:rsidRDefault="002F057C"/>
    <w:p w14:paraId="048F3460" w14:textId="04D8FDE0" w:rsidR="002F057C" w:rsidRDefault="002F057C" w:rsidP="002F057C"/>
    <w:p w14:paraId="13903A4B" w14:textId="3C3C5063" w:rsidR="00846CF7" w:rsidRDefault="002F057C" w:rsidP="002F057C">
      <w:pPr>
        <w:tabs>
          <w:tab w:val="left" w:pos="6435"/>
        </w:tabs>
      </w:pPr>
      <w:r>
        <w:tab/>
        <w:t>Wójt Gminy Somianka</w:t>
      </w:r>
    </w:p>
    <w:p w14:paraId="70E4C964" w14:textId="1B62BF1C" w:rsidR="002F057C" w:rsidRPr="002F057C" w:rsidRDefault="002F057C" w:rsidP="002F057C">
      <w:pPr>
        <w:tabs>
          <w:tab w:val="left" w:pos="6435"/>
        </w:tabs>
      </w:pPr>
      <w:r>
        <w:t xml:space="preserve">                                                                                                                                   /-/ Andrzej Żołyński</w:t>
      </w:r>
    </w:p>
    <w:sectPr w:rsidR="002F057C" w:rsidRPr="002F0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99"/>
    <w:rsid w:val="001F4598"/>
    <w:rsid w:val="002F057C"/>
    <w:rsid w:val="0053612B"/>
    <w:rsid w:val="005F3924"/>
    <w:rsid w:val="00666F0B"/>
    <w:rsid w:val="006D36BA"/>
    <w:rsid w:val="00810CED"/>
    <w:rsid w:val="00836159"/>
    <w:rsid w:val="00846CF7"/>
    <w:rsid w:val="008766AD"/>
    <w:rsid w:val="00904E45"/>
    <w:rsid w:val="00B52199"/>
    <w:rsid w:val="00E723A3"/>
    <w:rsid w:val="00E733EC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5FCF"/>
  <w15:chartTrackingRefBased/>
  <w15:docId w15:val="{BD8DBC45-D4B7-4E3A-9F21-3A56AFC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0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cp:lastPrinted>2024-03-28T08:07:00Z</cp:lastPrinted>
  <dcterms:created xsi:type="dcterms:W3CDTF">2024-04-02T08:56:00Z</dcterms:created>
  <dcterms:modified xsi:type="dcterms:W3CDTF">2024-04-02T09:03:00Z</dcterms:modified>
</cp:coreProperties>
</file>