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EFC8" w14:textId="2C242A41" w:rsidR="00401E08" w:rsidRPr="007468FD" w:rsidRDefault="00401E08" w:rsidP="00401E08">
      <w:pPr>
        <w:jc w:val="center"/>
        <w:rPr>
          <w:rFonts w:ascii="Arial" w:hAnsi="Arial" w:cs="Arial"/>
          <w:b/>
        </w:rPr>
      </w:pPr>
      <w:r w:rsidRPr="007468FD">
        <w:rPr>
          <w:rFonts w:ascii="Arial" w:hAnsi="Arial" w:cs="Arial"/>
          <w:b/>
        </w:rPr>
        <w:t>Z</w:t>
      </w:r>
      <w:r w:rsidR="008B34F3" w:rsidRPr="007468FD">
        <w:rPr>
          <w:rFonts w:ascii="Arial" w:hAnsi="Arial" w:cs="Arial"/>
          <w:b/>
        </w:rPr>
        <w:t>ARZĄDZENIE</w:t>
      </w:r>
      <w:r w:rsidRPr="007468FD">
        <w:rPr>
          <w:rFonts w:ascii="Arial" w:hAnsi="Arial" w:cs="Arial"/>
          <w:b/>
        </w:rPr>
        <w:t xml:space="preserve"> Nr </w:t>
      </w:r>
      <w:r w:rsidR="008B34F3" w:rsidRPr="007468FD">
        <w:rPr>
          <w:rFonts w:ascii="Arial" w:hAnsi="Arial" w:cs="Arial"/>
          <w:b/>
        </w:rPr>
        <w:t>13</w:t>
      </w:r>
      <w:r w:rsidRPr="007468FD">
        <w:rPr>
          <w:rFonts w:ascii="Arial" w:hAnsi="Arial" w:cs="Arial"/>
          <w:b/>
        </w:rPr>
        <w:t>/2024</w:t>
      </w:r>
    </w:p>
    <w:p w14:paraId="5914441C" w14:textId="145A8654" w:rsidR="008B34F3" w:rsidRPr="007468FD" w:rsidRDefault="00401E08" w:rsidP="008B34F3">
      <w:pPr>
        <w:jc w:val="center"/>
        <w:rPr>
          <w:rFonts w:ascii="Arial" w:hAnsi="Arial" w:cs="Arial"/>
          <w:b/>
        </w:rPr>
      </w:pPr>
      <w:r w:rsidRPr="007468FD">
        <w:rPr>
          <w:rFonts w:ascii="Arial" w:hAnsi="Arial" w:cs="Arial"/>
          <w:b/>
        </w:rPr>
        <w:t xml:space="preserve"> W</w:t>
      </w:r>
      <w:r w:rsidR="008B34F3" w:rsidRPr="007468FD">
        <w:rPr>
          <w:rFonts w:ascii="Arial" w:hAnsi="Arial" w:cs="Arial"/>
          <w:b/>
        </w:rPr>
        <w:t>ÓJTA GMINY SOMIANKA</w:t>
      </w:r>
    </w:p>
    <w:p w14:paraId="5A9D1240" w14:textId="7C515E27" w:rsidR="00401E08" w:rsidRPr="007468FD" w:rsidRDefault="00401E08" w:rsidP="00401E08">
      <w:pPr>
        <w:jc w:val="center"/>
        <w:rPr>
          <w:rFonts w:ascii="Arial" w:hAnsi="Arial" w:cs="Arial"/>
          <w:b/>
        </w:rPr>
      </w:pPr>
      <w:r w:rsidRPr="007468FD">
        <w:rPr>
          <w:rFonts w:ascii="Arial" w:hAnsi="Arial" w:cs="Arial"/>
          <w:b/>
        </w:rPr>
        <w:t xml:space="preserve">z dnia </w:t>
      </w:r>
      <w:r w:rsidR="008B34F3" w:rsidRPr="007468FD">
        <w:rPr>
          <w:rFonts w:ascii="Arial" w:hAnsi="Arial" w:cs="Arial"/>
          <w:b/>
        </w:rPr>
        <w:t>30</w:t>
      </w:r>
      <w:r w:rsidRPr="007468FD">
        <w:rPr>
          <w:rFonts w:ascii="Arial" w:hAnsi="Arial" w:cs="Arial"/>
          <w:b/>
        </w:rPr>
        <w:t xml:space="preserve"> kwietnia  2024</w:t>
      </w:r>
      <w:r w:rsidR="00654275" w:rsidRPr="007468FD">
        <w:rPr>
          <w:rFonts w:ascii="Arial" w:hAnsi="Arial" w:cs="Arial"/>
          <w:b/>
        </w:rPr>
        <w:t xml:space="preserve"> r.</w:t>
      </w:r>
    </w:p>
    <w:p w14:paraId="1D9C6850" w14:textId="77777777" w:rsidR="008B34F3" w:rsidRDefault="008B34F3" w:rsidP="007468FD">
      <w:pPr>
        <w:spacing w:line="240" w:lineRule="auto"/>
        <w:jc w:val="center"/>
        <w:rPr>
          <w:rFonts w:ascii="Arial" w:hAnsi="Arial" w:cs="Arial"/>
        </w:rPr>
      </w:pPr>
    </w:p>
    <w:p w14:paraId="56D217EF" w14:textId="77777777" w:rsidR="00401E08" w:rsidRPr="007468FD" w:rsidRDefault="00401E08" w:rsidP="007468FD">
      <w:pPr>
        <w:spacing w:line="240" w:lineRule="auto"/>
        <w:jc w:val="center"/>
        <w:rPr>
          <w:rFonts w:ascii="Arial" w:hAnsi="Arial" w:cs="Arial"/>
          <w:b/>
        </w:rPr>
      </w:pPr>
      <w:r w:rsidRPr="007468FD">
        <w:rPr>
          <w:rFonts w:ascii="Arial" w:hAnsi="Arial" w:cs="Arial"/>
          <w:b/>
        </w:rPr>
        <w:t>w sprawie przeznaczenia do użyczenia i ogłoszenia wykazu nieruchomości</w:t>
      </w:r>
    </w:p>
    <w:p w14:paraId="54ED213C" w14:textId="77777777" w:rsidR="00401E08" w:rsidRPr="007468FD" w:rsidRDefault="00401E08" w:rsidP="007468FD">
      <w:pPr>
        <w:spacing w:line="240" w:lineRule="auto"/>
        <w:jc w:val="center"/>
        <w:rPr>
          <w:rFonts w:ascii="Arial" w:hAnsi="Arial" w:cs="Arial"/>
          <w:b/>
        </w:rPr>
      </w:pPr>
      <w:r w:rsidRPr="007468FD">
        <w:rPr>
          <w:rFonts w:ascii="Arial" w:hAnsi="Arial" w:cs="Arial"/>
          <w:b/>
        </w:rPr>
        <w:t>przeznaczonych do użyczenia stanowiących własność Gminy Somianka</w:t>
      </w:r>
    </w:p>
    <w:p w14:paraId="2820ECD7" w14:textId="77777777" w:rsidR="00401E08" w:rsidRDefault="00401E08" w:rsidP="00401E08">
      <w:pPr>
        <w:rPr>
          <w:rFonts w:ascii="Arial" w:hAnsi="Arial" w:cs="Arial"/>
        </w:rPr>
      </w:pPr>
    </w:p>
    <w:p w14:paraId="122AB91E" w14:textId="77777777" w:rsidR="00401E08" w:rsidRDefault="00401E08" w:rsidP="00401E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30 ust. 2 pkt 3 ustawy z dnia 8 marca 1990 roku o samorządzie gminnym (Dz. U. z 2023 r. poz. 40 ze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>), art. 13 ust. 1, art. 25 ust. 1, art. 35 ust. 1 i 2 ustawy z dnia 21 sierpnia 1997 r. o gospodarce nieruchomościami (Dz. U. z 2023 r. poz. 344 ze zm.) Wójt Gminy Somianka zarządza, co następuje:</w:t>
      </w:r>
    </w:p>
    <w:p w14:paraId="0C0C728B" w14:textId="77777777" w:rsidR="00401E08" w:rsidRDefault="00401E08" w:rsidP="00401E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§1.  Przeznacza się do użyczenia na czas nieoznaczony od dnia zawarcia umowy użyczenia, na rzecz  Skarbu Państwa- Komendy Wojewódzkiej Policji z siedzibą  w Radomiu, pomieszczenie  o powierzchni 24 m2 położone w budynku transportu i łączności usytuowanym w granicach działki nr 133 położonej w obrębie 0018 Somianka-Parcele określone szczegółowo w wykazie stanowiącym załącznik do niniejszego zarządzenia.</w:t>
      </w:r>
    </w:p>
    <w:p w14:paraId="5492EC47" w14:textId="77777777" w:rsidR="00401E08" w:rsidRDefault="00401E08" w:rsidP="00401E08">
      <w:pPr>
        <w:ind w:firstLine="708"/>
        <w:rPr>
          <w:rFonts w:ascii="Arial" w:hAnsi="Arial" w:cs="Arial"/>
        </w:rPr>
      </w:pPr>
    </w:p>
    <w:p w14:paraId="237F38F6" w14:textId="3332CCA6" w:rsidR="00401E08" w:rsidRDefault="00401E08" w:rsidP="00401E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 2. Wykaz o którym mowa w § 1  wywiesza się na okres 21 dni na tablicy ogłoszeń w Urzędzie Gminy Somianka, ul. Armii Krajowej 4</w:t>
      </w:r>
      <w:r w:rsidR="00EB3630">
        <w:rPr>
          <w:rFonts w:ascii="Arial" w:hAnsi="Arial" w:cs="Arial"/>
        </w:rPr>
        <w:t xml:space="preserve"> oraz</w:t>
      </w:r>
      <w:r>
        <w:rPr>
          <w:rFonts w:ascii="Arial" w:hAnsi="Arial" w:cs="Arial"/>
        </w:rPr>
        <w:t xml:space="preserve"> zamieszcza się w Biuletynie Informacji Publicznej Gminy Somianka</w:t>
      </w:r>
      <w:r w:rsidR="00EB36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Informację o zamieszczeniu wykazu podaje się do publicznej wiadomości poprzez ogłoszenie w prasie lokalnej.</w:t>
      </w:r>
    </w:p>
    <w:p w14:paraId="62B8EEAF" w14:textId="563DD01A" w:rsidR="00401E08" w:rsidRDefault="00401E08" w:rsidP="00401E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§3. Wykonanie zarządzenia powierza się inspektorowi d</w:t>
      </w:r>
      <w:r w:rsidR="007468FD">
        <w:rPr>
          <w:rFonts w:ascii="Arial" w:hAnsi="Arial" w:cs="Arial"/>
        </w:rPr>
        <w:t>s. gospodarki nieruchomościami.</w:t>
      </w:r>
    </w:p>
    <w:p w14:paraId="7FD2CAB5" w14:textId="0150A7E9" w:rsidR="005A5DF1" w:rsidRDefault="005A5DF1"/>
    <w:p w14:paraId="0E4646F3" w14:textId="5F0FAA0A" w:rsidR="007468FD" w:rsidRDefault="007468FD" w:rsidP="007468FD">
      <w:pPr>
        <w:ind w:left="6372"/>
      </w:pPr>
      <w:r>
        <w:t>Wójt Gminy Somianka</w:t>
      </w:r>
    </w:p>
    <w:p w14:paraId="76FB2223" w14:textId="1B2BD006" w:rsidR="007468FD" w:rsidRDefault="007468FD" w:rsidP="007468FD">
      <w:pPr>
        <w:ind w:left="6372"/>
      </w:pPr>
      <w:bookmarkStart w:id="0" w:name="_GoBack"/>
      <w:bookmarkEnd w:id="0"/>
      <w:r>
        <w:t xml:space="preserve">  /-/Andrzej Żołyński</w:t>
      </w:r>
    </w:p>
    <w:sectPr w:rsidR="00746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07"/>
    <w:rsid w:val="00401E08"/>
    <w:rsid w:val="005A5DF1"/>
    <w:rsid w:val="00654275"/>
    <w:rsid w:val="007468FD"/>
    <w:rsid w:val="00836159"/>
    <w:rsid w:val="008766AD"/>
    <w:rsid w:val="008B34F3"/>
    <w:rsid w:val="00B61D07"/>
    <w:rsid w:val="00E74A32"/>
    <w:rsid w:val="00EB3630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BF8C"/>
  <w15:chartTrackingRefBased/>
  <w15:docId w15:val="{E29043E9-90F2-4429-B1A3-BEB220DD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E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6</cp:revision>
  <cp:lastPrinted>2024-04-30T10:38:00Z</cp:lastPrinted>
  <dcterms:created xsi:type="dcterms:W3CDTF">2024-04-30T10:03:00Z</dcterms:created>
  <dcterms:modified xsi:type="dcterms:W3CDTF">2024-04-30T13:10:00Z</dcterms:modified>
</cp:coreProperties>
</file>