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2D82" w14:textId="77777777" w:rsidR="00A71AC0" w:rsidRDefault="00A71AC0" w:rsidP="00A71AC0">
      <w:pPr>
        <w:jc w:val="both"/>
        <w:rPr>
          <w:b/>
          <w:bCs/>
        </w:rPr>
      </w:pPr>
    </w:p>
    <w:p w14:paraId="3F6FDEB2" w14:textId="77777777" w:rsidR="00A71AC0" w:rsidRDefault="00A71AC0" w:rsidP="00A71AC0"/>
    <w:p w14:paraId="41BF1FEA" w14:textId="77777777" w:rsidR="00A71AC0" w:rsidRDefault="00A71AC0" w:rsidP="00A71AC0"/>
    <w:p w14:paraId="5C383843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</w:p>
    <w:p w14:paraId="73D33D86" w14:textId="175C454A" w:rsidR="00A71AC0" w:rsidRDefault="00A71AC0" w:rsidP="00A71A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 A R Z Ą D Z E N I E  N R   </w:t>
      </w:r>
      <w:r w:rsidR="000D70E5">
        <w:rPr>
          <w:rFonts w:ascii="Cambria" w:hAnsi="Cambria"/>
          <w:b/>
          <w:bCs/>
        </w:rPr>
        <w:t>34</w:t>
      </w:r>
      <w:r>
        <w:rPr>
          <w:rFonts w:ascii="Cambria" w:hAnsi="Cambria"/>
          <w:b/>
          <w:bCs/>
        </w:rPr>
        <w:t>/2022</w:t>
      </w:r>
    </w:p>
    <w:p w14:paraId="09EC400F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WÓJTA GMINY SOMIANKA</w:t>
      </w:r>
    </w:p>
    <w:p w14:paraId="47623506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</w:p>
    <w:p w14:paraId="1D98FC27" w14:textId="77777777" w:rsidR="00A71AC0" w:rsidRDefault="00A71AC0" w:rsidP="00A71AC0">
      <w:pPr>
        <w:jc w:val="center"/>
        <w:rPr>
          <w:rFonts w:ascii="Cambria" w:hAnsi="Cambria"/>
        </w:rPr>
      </w:pPr>
      <w:r>
        <w:rPr>
          <w:rFonts w:ascii="Cambria" w:hAnsi="Cambria"/>
        </w:rPr>
        <w:t>z dnia  6 grudnia 2022 r.</w:t>
      </w:r>
    </w:p>
    <w:p w14:paraId="110E16E6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</w:p>
    <w:p w14:paraId="649127E8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</w:p>
    <w:p w14:paraId="2FB4CB85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w sprawie ogłoszenia wykazu nieruchomości przeznaczonych do oddania w dzierżawę   w drodze bezprzetargowej</w:t>
      </w:r>
    </w:p>
    <w:p w14:paraId="45F077CC" w14:textId="77777777" w:rsidR="00A71AC0" w:rsidRDefault="00A71AC0" w:rsidP="00A71AC0">
      <w:pPr>
        <w:jc w:val="center"/>
        <w:rPr>
          <w:rFonts w:ascii="Cambria" w:hAnsi="Cambria"/>
          <w:b/>
          <w:bCs/>
        </w:rPr>
      </w:pPr>
    </w:p>
    <w:p w14:paraId="353095B7" w14:textId="77777777" w:rsidR="00A71AC0" w:rsidRDefault="00A71AC0" w:rsidP="00A71AC0">
      <w:pPr>
        <w:tabs>
          <w:tab w:val="left" w:pos="3174"/>
        </w:tabs>
        <w:jc w:val="both"/>
        <w:rPr>
          <w:rFonts w:ascii="Cambria" w:hAnsi="Cambria"/>
        </w:rPr>
      </w:pPr>
    </w:p>
    <w:p w14:paraId="23EC67B2" w14:textId="77777777" w:rsidR="00A71AC0" w:rsidRDefault="00A71AC0" w:rsidP="00A71AC0">
      <w:pPr>
        <w:tabs>
          <w:tab w:val="left" w:pos="3174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14:paraId="3F52E5D1" w14:textId="77777777" w:rsidR="00A71AC0" w:rsidRDefault="00A71AC0" w:rsidP="00A71AC0">
      <w:pPr>
        <w:tabs>
          <w:tab w:val="left" w:pos="3174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Na podstawie art. 30 ust. 2 pkt 3 ustawy z dnia 8 marca 1990 roku o samorządzie gminnym (Dz. U. z 2022 r. poz. 559 ze zm.), oraz art.11 ust.1, art. 35 ust. 1 i 2  ustawy z dnia  21 sierpnia 1997 r. o gospodarce nieruchomościami (Dz. U. z 2021 r. poz. 1899 ze zm.) oraz uchwały Rady  Gminy  Somianka  z dnia 28 października 2022 roku  nr XLVIII/310/22 w sprawie wyrażenia zgody na zawarcie umowy dzierżawy części działki nr  1007/21 w Kręgach   i odstąpienie od obowiązku przetargu,     </w:t>
      </w:r>
      <w:r>
        <w:rPr>
          <w:rFonts w:ascii="Cambria" w:hAnsi="Cambria"/>
          <w:b/>
          <w:bCs/>
        </w:rPr>
        <w:t>z a r z ą d z a m</w:t>
      </w:r>
      <w:r>
        <w:rPr>
          <w:rFonts w:ascii="Cambria" w:hAnsi="Cambria"/>
        </w:rPr>
        <w:t xml:space="preserve">   co następuje:</w:t>
      </w:r>
    </w:p>
    <w:p w14:paraId="6A4747B5" w14:textId="77777777" w:rsidR="00A71AC0" w:rsidRDefault="00A71AC0" w:rsidP="00A71AC0">
      <w:pPr>
        <w:tabs>
          <w:tab w:val="left" w:pos="3174"/>
        </w:tabs>
        <w:jc w:val="center"/>
        <w:rPr>
          <w:rFonts w:ascii="Cambria" w:hAnsi="Cambria"/>
        </w:rPr>
      </w:pPr>
    </w:p>
    <w:p w14:paraId="4B96E137" w14:textId="77777777" w:rsidR="00A71AC0" w:rsidRDefault="00A71AC0" w:rsidP="00A71AC0">
      <w:pPr>
        <w:tabs>
          <w:tab w:val="left" w:pos="3174"/>
        </w:tabs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§   1. </w:t>
      </w:r>
      <w:r>
        <w:rPr>
          <w:rFonts w:ascii="Cambria" w:hAnsi="Cambria"/>
        </w:rPr>
        <w:t xml:space="preserve">Przeznacza się  do dzierżawy na okres 10 lat część działki położonej w Kręgach   oznaczonej nr 1007/21  o pow. 130 m2 stanowiącej własność Gminy Somianka, wymienioną  w wykazie stanowiącym załącznik do niniejszego zarządzenia, z przeznaczeniem  pod sklep spożywczo - przemysłowy. </w:t>
      </w:r>
    </w:p>
    <w:p w14:paraId="764ADB7C" w14:textId="77777777" w:rsidR="00A71AC0" w:rsidRDefault="00A71AC0" w:rsidP="00A71AC0">
      <w:pPr>
        <w:tabs>
          <w:tab w:val="left" w:pos="3174"/>
        </w:tabs>
        <w:rPr>
          <w:rFonts w:ascii="Cambria" w:hAnsi="Cambria"/>
        </w:rPr>
      </w:pPr>
    </w:p>
    <w:p w14:paraId="30D32274" w14:textId="77777777" w:rsidR="00A71AC0" w:rsidRDefault="00A71AC0" w:rsidP="00A71AC0">
      <w:pPr>
        <w:tabs>
          <w:tab w:val="left" w:pos="317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§   2. </w:t>
      </w:r>
      <w:r>
        <w:rPr>
          <w:rFonts w:ascii="Cambria" w:hAnsi="Cambria"/>
        </w:rPr>
        <w:t xml:space="preserve">Wykaz o którym mowa w § 1 podlega wywieszeniu na tablicy ogłoszeń w Urzędzie Gminy Somianka, a także zamieszcza  się na stronie internetowej Urzędu Gminy Somianka </w:t>
      </w:r>
      <w:hyperlink r:id="rId4" w:history="1">
        <w:r>
          <w:rPr>
            <w:rStyle w:val="Hipercze"/>
            <w:rFonts w:ascii="Cambria" w:hAnsi="Cambria"/>
          </w:rPr>
          <w:t>www.somianka.pl</w:t>
        </w:r>
      </w:hyperlink>
      <w:r>
        <w:rPr>
          <w:rFonts w:ascii="Cambria" w:hAnsi="Cambria"/>
        </w:rPr>
        <w:t xml:space="preserve"> </w:t>
      </w:r>
    </w:p>
    <w:p w14:paraId="2EDD801A" w14:textId="77777777" w:rsidR="00A71AC0" w:rsidRDefault="00A71AC0" w:rsidP="00A71AC0">
      <w:pPr>
        <w:tabs>
          <w:tab w:val="left" w:pos="3174"/>
        </w:tabs>
        <w:rPr>
          <w:rFonts w:ascii="Cambria" w:hAnsi="Cambria"/>
        </w:rPr>
      </w:pPr>
    </w:p>
    <w:p w14:paraId="0288359F" w14:textId="77777777" w:rsidR="00A71AC0" w:rsidRDefault="00A71AC0" w:rsidP="00A71AC0">
      <w:pPr>
        <w:tabs>
          <w:tab w:val="left" w:pos="3174"/>
        </w:tabs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§   3. </w:t>
      </w:r>
      <w:r>
        <w:rPr>
          <w:rFonts w:ascii="Cambria" w:hAnsi="Cambria"/>
        </w:rPr>
        <w:t>Zarządzenie wchodzi w życie z dniem podjęcia.</w:t>
      </w:r>
    </w:p>
    <w:p w14:paraId="3E7DD5E0" w14:textId="5272366F" w:rsidR="00464EFF" w:rsidRDefault="00464EFF" w:rsidP="00A71AC0">
      <w:pPr>
        <w:rPr>
          <w:rFonts w:ascii="Cambria" w:hAnsi="Cambria"/>
        </w:rPr>
      </w:pPr>
    </w:p>
    <w:p w14:paraId="4F6AEB3D" w14:textId="77777777" w:rsidR="00464EFF" w:rsidRPr="00464EFF" w:rsidRDefault="00464EFF" w:rsidP="00464EFF">
      <w:pPr>
        <w:rPr>
          <w:rFonts w:ascii="Cambria" w:hAnsi="Cambria"/>
        </w:rPr>
      </w:pPr>
    </w:p>
    <w:p w14:paraId="555D989A" w14:textId="77777777" w:rsidR="00464EFF" w:rsidRPr="00464EFF" w:rsidRDefault="00464EFF" w:rsidP="00464EFF">
      <w:pPr>
        <w:rPr>
          <w:rFonts w:ascii="Cambria" w:hAnsi="Cambria"/>
        </w:rPr>
      </w:pPr>
    </w:p>
    <w:p w14:paraId="55A70FD8" w14:textId="77777777" w:rsidR="00464EFF" w:rsidRPr="00464EFF" w:rsidRDefault="00464EFF" w:rsidP="00464EFF">
      <w:pPr>
        <w:rPr>
          <w:rFonts w:ascii="Cambria" w:hAnsi="Cambria"/>
        </w:rPr>
      </w:pPr>
    </w:p>
    <w:p w14:paraId="029F2F26" w14:textId="65F2303C" w:rsidR="00464EFF" w:rsidRPr="00464EFF" w:rsidRDefault="00464EFF" w:rsidP="00464EFF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>
        <w:rPr>
          <w:rFonts w:ascii="Cambria" w:hAnsi="Cambria"/>
        </w:rPr>
        <w:tab/>
      </w:r>
      <w:r w:rsidRPr="00464EFF">
        <w:rPr>
          <w:rFonts w:ascii="Cambria" w:hAnsi="Cambria"/>
          <w:sz w:val="22"/>
          <w:szCs w:val="22"/>
          <w:u w:val="single"/>
        </w:rPr>
        <w:t>Wó</w:t>
      </w:r>
      <w:r w:rsidRPr="00464EFF">
        <w:rPr>
          <w:rFonts w:ascii="Cambria" w:hAnsi="Cambria"/>
          <w:sz w:val="22"/>
          <w:szCs w:val="22"/>
          <w:u w:val="words"/>
        </w:rPr>
        <w:t>jt Gminy Somianka</w:t>
      </w:r>
    </w:p>
    <w:p w14:paraId="1828DF90" w14:textId="77777777" w:rsidR="00464EFF" w:rsidRDefault="00464EFF" w:rsidP="00464EFF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 w:rsidRPr="00464EFF"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</w:t>
      </w:r>
    </w:p>
    <w:p w14:paraId="17315F64" w14:textId="16281968" w:rsidR="00464EFF" w:rsidRPr="00464EFF" w:rsidRDefault="00464EFF" w:rsidP="00464EFF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          </w:t>
      </w:r>
      <w:r w:rsidRPr="00464EFF">
        <w:rPr>
          <w:rFonts w:ascii="Cambria" w:hAnsi="Cambria"/>
          <w:sz w:val="22"/>
          <w:szCs w:val="22"/>
          <w:u w:val="words"/>
        </w:rPr>
        <w:t xml:space="preserve">  /-/ Andrzej Żołyński</w:t>
      </w:r>
    </w:p>
    <w:p w14:paraId="79055382" w14:textId="5C619803" w:rsidR="00A71AC0" w:rsidRPr="00464EFF" w:rsidRDefault="00464EFF" w:rsidP="00464EFF">
      <w:pPr>
        <w:tabs>
          <w:tab w:val="left" w:pos="6061"/>
        </w:tabs>
        <w:rPr>
          <w:rFonts w:ascii="Cambria" w:hAnsi="Cambria"/>
        </w:rPr>
        <w:sectPr w:rsidR="00A71AC0" w:rsidRPr="00464EFF" w:rsidSect="00464EFF">
          <w:pgSz w:w="11906" w:h="16838"/>
          <w:pgMar w:top="1134" w:right="1134" w:bottom="1134" w:left="1134" w:header="709" w:footer="709" w:gutter="0"/>
          <w:cols w:space="708"/>
        </w:sectPr>
      </w:pPr>
      <w:r>
        <w:rPr>
          <w:rFonts w:ascii="Cambria" w:hAnsi="Cambria"/>
        </w:rPr>
        <w:tab/>
      </w:r>
    </w:p>
    <w:p w14:paraId="7C82C64B" w14:textId="77777777" w:rsidR="00A71AC0" w:rsidRDefault="00A71AC0" w:rsidP="00A71AC0">
      <w:pPr>
        <w:rPr>
          <w:rFonts w:ascii="Cambria" w:hAnsi="Cambria"/>
        </w:rPr>
      </w:pPr>
    </w:p>
    <w:p w14:paraId="3FFE2CDF" w14:textId="60FDBF13" w:rsidR="00A71AC0" w:rsidRDefault="00A71AC0" w:rsidP="00A71AC0">
      <w:pPr>
        <w:ind w:left="3540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Załącznik do Zarządzenia nr  </w:t>
      </w:r>
      <w:r w:rsidR="000D70E5">
        <w:rPr>
          <w:rFonts w:ascii="Cambria" w:hAnsi="Cambria"/>
        </w:rPr>
        <w:t>34</w:t>
      </w:r>
      <w:r>
        <w:rPr>
          <w:rFonts w:ascii="Cambria" w:hAnsi="Cambria"/>
        </w:rPr>
        <w:t>/2022</w:t>
      </w:r>
    </w:p>
    <w:p w14:paraId="150C4A25" w14:textId="77777777" w:rsidR="00A71AC0" w:rsidRDefault="00A71AC0" w:rsidP="00A71AC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Wójta  Gminy Somianka </w:t>
      </w:r>
    </w:p>
    <w:p w14:paraId="13852CD5" w14:textId="77777777" w:rsidR="00A71AC0" w:rsidRDefault="00A71AC0" w:rsidP="00A71AC0">
      <w:pPr>
        <w:ind w:left="21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z dnia 6 grudnia 2022 r. </w:t>
      </w:r>
    </w:p>
    <w:p w14:paraId="7715B47A" w14:textId="77777777" w:rsidR="00A71AC0" w:rsidRDefault="00A71AC0" w:rsidP="00A71AC0">
      <w:pPr>
        <w:rPr>
          <w:rFonts w:ascii="Cambria" w:hAnsi="Cambria"/>
        </w:rPr>
      </w:pPr>
    </w:p>
    <w:p w14:paraId="16B9A901" w14:textId="77777777" w:rsidR="00A71AC0" w:rsidRDefault="00A71AC0" w:rsidP="00A71AC0">
      <w:pPr>
        <w:rPr>
          <w:rFonts w:ascii="Cambria" w:hAnsi="Cambria"/>
        </w:rPr>
      </w:pPr>
    </w:p>
    <w:p w14:paraId="6B95486D" w14:textId="77777777" w:rsidR="00A71AC0" w:rsidRDefault="00A71AC0" w:rsidP="00A71AC0">
      <w:pPr>
        <w:rPr>
          <w:rFonts w:ascii="Cambria" w:hAnsi="Cambria"/>
        </w:rPr>
      </w:pPr>
    </w:p>
    <w:p w14:paraId="59087F39" w14:textId="77777777" w:rsidR="00A71AC0" w:rsidRDefault="00A71AC0" w:rsidP="00A71AC0">
      <w:pPr>
        <w:rPr>
          <w:rFonts w:ascii="Cambria" w:hAnsi="Cambria"/>
        </w:rPr>
      </w:pPr>
    </w:p>
    <w:p w14:paraId="360590D7" w14:textId="77777777" w:rsidR="00A71AC0" w:rsidRDefault="00A71AC0" w:rsidP="00A71AC0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W Y K A Z </w:t>
      </w:r>
    </w:p>
    <w:p w14:paraId="0E924780" w14:textId="77777777" w:rsidR="00A71AC0" w:rsidRDefault="00A71AC0" w:rsidP="00A71AC0">
      <w:pPr>
        <w:jc w:val="center"/>
        <w:rPr>
          <w:rFonts w:ascii="Cambria" w:hAnsi="Cambria"/>
        </w:rPr>
      </w:pPr>
    </w:p>
    <w:p w14:paraId="1CCDA03E" w14:textId="77777777" w:rsidR="00A71AC0" w:rsidRDefault="00A71AC0" w:rsidP="00A71AC0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gruntów  przeznaczonych  do oddania w dzierżawę w drodze bezprzetargowej</w:t>
      </w:r>
    </w:p>
    <w:p w14:paraId="17891A7B" w14:textId="77777777" w:rsidR="00A71AC0" w:rsidRDefault="00A71AC0" w:rsidP="00A71AC0">
      <w:pPr>
        <w:rPr>
          <w:rFonts w:ascii="Cambria" w:hAnsi="Cambria"/>
        </w:rPr>
      </w:pPr>
    </w:p>
    <w:p w14:paraId="01C99DC1" w14:textId="77777777" w:rsidR="00A71AC0" w:rsidRDefault="00A71AC0" w:rsidP="00A71AC0">
      <w:pPr>
        <w:rPr>
          <w:rFonts w:ascii="Cambria" w:hAnsi="Cambria"/>
        </w:rPr>
      </w:pPr>
    </w:p>
    <w:p w14:paraId="2EB5AA04" w14:textId="77777777" w:rsidR="00A71AC0" w:rsidRDefault="00A71AC0" w:rsidP="00A71AC0">
      <w:pPr>
        <w:rPr>
          <w:rFonts w:ascii="Cambria" w:hAnsi="Cambria"/>
        </w:rPr>
      </w:pPr>
    </w:p>
    <w:tbl>
      <w:tblPr>
        <w:tblW w:w="507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2"/>
        <w:gridCol w:w="1321"/>
        <w:gridCol w:w="992"/>
        <w:gridCol w:w="710"/>
        <w:gridCol w:w="2139"/>
        <w:gridCol w:w="1654"/>
        <w:gridCol w:w="934"/>
      </w:tblGrid>
      <w:tr w:rsidR="00A71AC0" w14:paraId="5C518C15" w14:textId="77777777" w:rsidTr="00A71AC0">
        <w:trPr>
          <w:trHeight w:val="1321"/>
          <w:tblHeader/>
          <w:tblCellSpacing w:w="0" w:type="dxa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48181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Miejscowość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D0595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Oznaczenie</w:t>
            </w:r>
          </w:p>
          <w:p w14:paraId="7600EAB2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 xml:space="preserve"> KW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C38AB6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Numer działki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5151258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Pow.</w:t>
            </w:r>
          </w:p>
          <w:p w14:paraId="546D981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 xml:space="preserve">M2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701681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Przeznaczenie, sposób zagospodarowania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61C012B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Wysokość czynszu</w:t>
            </w:r>
          </w:p>
          <w:p w14:paraId="5B65B23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miesięcznego</w:t>
            </w:r>
          </w:p>
          <w:p w14:paraId="677237B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netto</w:t>
            </w:r>
          </w:p>
          <w:p w14:paraId="23D0B54F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iCs/>
                <w:sz w:val="22"/>
                <w:szCs w:val="22"/>
                <w:lang w:eastAsia="en-US"/>
              </w:rPr>
              <w:t>( zł)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8C8704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  <w:r>
              <w:rPr>
                <w:rFonts w:ascii="Cambria" w:hAnsi="Cambria"/>
                <w:iCs/>
                <w:lang w:eastAsia="en-US"/>
              </w:rPr>
              <w:t>Okres umowy</w:t>
            </w:r>
          </w:p>
          <w:p w14:paraId="5C87AF00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iCs/>
                <w:lang w:eastAsia="en-US"/>
              </w:rPr>
            </w:pPr>
          </w:p>
        </w:tc>
      </w:tr>
      <w:tr w:rsidR="00A71AC0" w14:paraId="7CDA0C38" w14:textId="77777777" w:rsidTr="00A71AC0">
        <w:trPr>
          <w:tblCellSpacing w:w="0" w:type="dxa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3F77EFD9" w14:textId="77777777" w:rsidR="00A71AC0" w:rsidRDefault="00A71AC0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  <w:p w14:paraId="77393916" w14:textId="77777777" w:rsidR="00A71AC0" w:rsidRDefault="00A71AC0">
            <w:pPr>
              <w:spacing w:line="256" w:lineRule="auto"/>
              <w:rPr>
                <w:rFonts w:ascii="Cambria" w:hAnsi="Cambria"/>
                <w:sz w:val="28"/>
                <w:szCs w:val="28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Kręgi </w:t>
            </w:r>
          </w:p>
          <w:p w14:paraId="694FF85A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BF77C2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06377E8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22FBC38B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OS1W/</w:t>
            </w:r>
          </w:p>
          <w:p w14:paraId="2F89712E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lang w:eastAsia="en-US"/>
              </w:rPr>
              <w:t>00066834/2</w:t>
            </w:r>
          </w:p>
          <w:p w14:paraId="46C7C8B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796B76CE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AB9BFB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2FD75BA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1007/21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09A1FA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73BD6DF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31435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0DF18F44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Teren nieobjęty planem zagospodarowania przestrzennego.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711E6B1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54CBD69D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350,00</w:t>
            </w:r>
          </w:p>
          <w:p w14:paraId="2AF5155C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7413979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</w:p>
          <w:p w14:paraId="3C46A2A3" w14:textId="77777777" w:rsidR="00A71AC0" w:rsidRDefault="00A71AC0">
            <w:pPr>
              <w:spacing w:line="256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10 lat</w:t>
            </w:r>
          </w:p>
        </w:tc>
      </w:tr>
    </w:tbl>
    <w:p w14:paraId="5413CBB6" w14:textId="77777777" w:rsidR="00A71AC0" w:rsidRDefault="00A71AC0" w:rsidP="00A71AC0">
      <w:pPr>
        <w:rPr>
          <w:rFonts w:ascii="Cambria" w:hAnsi="Cambria"/>
          <w:bCs/>
        </w:rPr>
      </w:pPr>
    </w:p>
    <w:p w14:paraId="167AD944" w14:textId="77777777" w:rsidR="00A71AC0" w:rsidRDefault="00A71AC0" w:rsidP="00A71AC0">
      <w:pPr>
        <w:rPr>
          <w:rFonts w:ascii="Cambria" w:hAnsi="Cambria"/>
          <w:bCs/>
        </w:rPr>
      </w:pPr>
    </w:p>
    <w:p w14:paraId="01EDB882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- należny podatek VAT – zgodnie z przepisami obowiązującymi w dniu wystawienia  </w:t>
      </w:r>
    </w:p>
    <w:p w14:paraId="17CC0C8D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 faktury,</w:t>
      </w:r>
    </w:p>
    <w:p w14:paraId="0A0A2EFB" w14:textId="77777777" w:rsidR="00A71AC0" w:rsidRDefault="00A71AC0" w:rsidP="00A71AC0">
      <w:pPr>
        <w:rPr>
          <w:rFonts w:ascii="Cambria" w:hAnsi="Cambria"/>
          <w:bCs/>
        </w:rPr>
      </w:pPr>
      <w:r>
        <w:rPr>
          <w:rFonts w:ascii="Cambria" w:hAnsi="Cambria"/>
          <w:bCs/>
        </w:rPr>
        <w:t>-terminy opłat – miesięcznie zgodnie z umową,</w:t>
      </w:r>
    </w:p>
    <w:p w14:paraId="43B90EAD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 xml:space="preserve">- nieruchomość znajduje się na terenie nie objętym planem zagospodarowania </w:t>
      </w:r>
    </w:p>
    <w:p w14:paraId="2D74E53B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 xml:space="preserve">  przestrzennego,</w:t>
      </w:r>
    </w:p>
    <w:p w14:paraId="788ACEDD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-nieruchomość niezabudowana,</w:t>
      </w:r>
    </w:p>
    <w:p w14:paraId="002EEA9A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 w powiatowej ewidencji gruntów działka oznaczona symbolem Bi,</w:t>
      </w:r>
    </w:p>
    <w:p w14:paraId="22EAC23B" w14:textId="77777777" w:rsidR="00A71AC0" w:rsidRDefault="00A71AC0" w:rsidP="00A71AC0">
      <w:pPr>
        <w:rPr>
          <w:rFonts w:ascii="Cambria" w:hAnsi="Cambria"/>
        </w:rPr>
      </w:pPr>
      <w:r>
        <w:rPr>
          <w:rFonts w:ascii="Cambria" w:hAnsi="Cambria"/>
        </w:rPr>
        <w:t>-dzierżawca został ustalony w drodze bezprzetargowej.</w:t>
      </w:r>
    </w:p>
    <w:p w14:paraId="569E4F20" w14:textId="0F928C7C" w:rsidR="006B692B" w:rsidRDefault="006B692B"/>
    <w:p w14:paraId="52184FEA" w14:textId="49971BE8" w:rsidR="006B692B" w:rsidRPr="006B692B" w:rsidRDefault="006B692B" w:rsidP="006B692B"/>
    <w:p w14:paraId="04242B6C" w14:textId="09BEA259" w:rsidR="006B692B" w:rsidRDefault="006B692B" w:rsidP="006B692B"/>
    <w:p w14:paraId="7DF5A513" w14:textId="77777777" w:rsidR="006B692B" w:rsidRPr="00464EFF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bookmarkStart w:id="0" w:name="_GoBack"/>
      <w:bookmarkEnd w:id="0"/>
      <w:r>
        <w:tab/>
      </w:r>
      <w:r w:rsidRPr="00464EFF">
        <w:rPr>
          <w:rFonts w:ascii="Cambria" w:hAnsi="Cambria"/>
          <w:sz w:val="22"/>
          <w:szCs w:val="22"/>
          <w:u w:val="single"/>
        </w:rPr>
        <w:t>Wó</w:t>
      </w:r>
      <w:r w:rsidRPr="00464EFF">
        <w:rPr>
          <w:rFonts w:ascii="Cambria" w:hAnsi="Cambria"/>
          <w:sz w:val="22"/>
          <w:szCs w:val="22"/>
          <w:u w:val="words"/>
        </w:rPr>
        <w:t>jt Gminy Somianka</w:t>
      </w:r>
    </w:p>
    <w:p w14:paraId="53CAD5DE" w14:textId="77777777" w:rsidR="006B692B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 w:rsidRPr="00464EFF"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</w:t>
      </w:r>
    </w:p>
    <w:p w14:paraId="277B8B2E" w14:textId="77777777" w:rsidR="006B692B" w:rsidRPr="00464EFF" w:rsidRDefault="006B692B" w:rsidP="006B692B">
      <w:pPr>
        <w:tabs>
          <w:tab w:val="left" w:pos="6061"/>
        </w:tabs>
        <w:rPr>
          <w:rFonts w:ascii="Cambria" w:hAnsi="Cambria"/>
          <w:sz w:val="22"/>
          <w:szCs w:val="22"/>
          <w:u w:val="words"/>
        </w:rPr>
      </w:pPr>
      <w:r>
        <w:rPr>
          <w:rFonts w:ascii="Cambria" w:hAnsi="Cambria"/>
          <w:sz w:val="22"/>
          <w:szCs w:val="22"/>
          <w:u w:val="words"/>
        </w:rPr>
        <w:t xml:space="preserve">                                                                                                                           </w:t>
      </w:r>
      <w:r w:rsidRPr="00464EFF">
        <w:rPr>
          <w:rFonts w:ascii="Cambria" w:hAnsi="Cambria"/>
          <w:sz w:val="22"/>
          <w:szCs w:val="22"/>
          <w:u w:val="words"/>
        </w:rPr>
        <w:t xml:space="preserve">  /-/ Andrzej Żołyński</w:t>
      </w:r>
    </w:p>
    <w:p w14:paraId="7166D7BE" w14:textId="116F82B2" w:rsidR="007D6E10" w:rsidRPr="006B692B" w:rsidRDefault="006B692B" w:rsidP="006B692B">
      <w:pPr>
        <w:tabs>
          <w:tab w:val="left" w:pos="6286"/>
        </w:tabs>
      </w:pPr>
    </w:p>
    <w:sectPr w:rsidR="007D6E10" w:rsidRPr="006B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DF"/>
    <w:rsid w:val="000D70E5"/>
    <w:rsid w:val="00464EFF"/>
    <w:rsid w:val="004E65DF"/>
    <w:rsid w:val="006B692B"/>
    <w:rsid w:val="008766AD"/>
    <w:rsid w:val="00A71AC0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92E9"/>
  <w15:chartTrackingRefBased/>
  <w15:docId w15:val="{4C0AA354-02AC-4F39-B42B-5247905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71A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2022-12-07T08:00:00Z</dcterms:created>
  <dcterms:modified xsi:type="dcterms:W3CDTF">2022-12-07T08:00:00Z</dcterms:modified>
</cp:coreProperties>
</file>