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9232" w14:textId="77777777" w:rsid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6693BAE1" w14:textId="77777777" w:rsidR="00A0254E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495AC2F7" w14:textId="77777777" w:rsidR="00A0254E" w:rsidRPr="00F57D17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1EF47929" w14:textId="4D179A30" w:rsidR="00F57D17" w:rsidRP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 xml:space="preserve">ZARZĄDZENIE NR </w:t>
      </w:r>
      <w:r w:rsidR="00FC395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5</w:t>
      </w: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/202</w:t>
      </w:r>
      <w:r w:rsidR="00FC395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5</w:t>
      </w:r>
    </w:p>
    <w:p w14:paraId="23D8CA13" w14:textId="77777777" w:rsidR="00F57D17" w:rsidRPr="00F57D17" w:rsidRDefault="00F57D17" w:rsidP="00F57D17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WÓJTA GMINY SOMIANKA</w:t>
      </w:r>
    </w:p>
    <w:p w14:paraId="4ECD0CE0" w14:textId="0681166C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z dni</w:t>
      </w:r>
      <w:r w:rsidR="00AC24FD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a </w:t>
      </w:r>
      <w:r w:rsidR="00FC395E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04 marca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202</w:t>
      </w:r>
      <w:r w:rsidR="00FC395E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5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r.</w:t>
      </w:r>
    </w:p>
    <w:p w14:paraId="2B73BC47" w14:textId="026E819D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 sprawie powołania Gminnej Komisji Rozwiązywania Problemów Alkoholowych</w:t>
      </w:r>
      <w:r w:rsidR="00E83C4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oraz powołania pełnomocnika do realizacji Gminnego Programu </w:t>
      </w:r>
      <w:r w:rsidR="00D258B9" w:rsidRPr="00E83C4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>Profilaktyki i Rozwiązywania Problemów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="00D258B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Alkoholowych,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Przeciwdziałania Narkomanii</w:t>
      </w:r>
    </w:p>
    <w:p w14:paraId="120AAD89" w14:textId="055126F5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Na podstawie art. 4</w:t>
      </w:r>
      <w:r w:rsidRPr="00F57D17">
        <w:rPr>
          <w:rFonts w:ascii="Times New Roman" w:eastAsia="Arial Unicode MS" w:hAnsi="Times New Roman" w:cs="Times New Roman"/>
          <w:kern w:val="3"/>
          <w:position w:val="10"/>
          <w:sz w:val="24"/>
          <w:szCs w:val="24"/>
          <w:lang w:bidi="en-US"/>
          <w14:ligatures w14:val="none"/>
        </w:rPr>
        <w:t>1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ust. </w:t>
      </w:r>
      <w:r w:rsidR="001242CD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3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i </w:t>
      </w:r>
      <w:r w:rsidR="001242CD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4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ustawy z dnia 26 października 1982 r. o wychowaniu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w trzeźwości i przeciwdziałaniu alkoholizmowi (Dz. U. z 202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3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r. poz.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2151.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)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–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zarządzam,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co następuje:</w:t>
      </w:r>
    </w:p>
    <w:p w14:paraId="3EB02E05" w14:textId="6A3729EC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5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1.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 w:rsidR="008B55C8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Gminną Komisję Rozwiązywania Problemów Alkoholowych</w:t>
      </w:r>
      <w:r w:rsidR="008B55C8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w następującym składzie:</w:t>
      </w:r>
    </w:p>
    <w:p w14:paraId="07E25A13" w14:textId="373583BF" w:rsidR="00F57D17" w:rsidRPr="00F57D17" w:rsidRDefault="00F57D17" w:rsidP="00F57D17">
      <w:pPr>
        <w:widowControl w:val="0"/>
        <w:numPr>
          <w:ilvl w:val="0"/>
          <w:numId w:val="1"/>
        </w:numPr>
        <w:tabs>
          <w:tab w:val="left" w:pos="0"/>
          <w:tab w:val="left" w:pos="690"/>
          <w:tab w:val="left" w:pos="211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Lipska Teresa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– przewodnicząca;</w:t>
      </w:r>
    </w:p>
    <w:p w14:paraId="11A63FBB" w14:textId="79EB35B1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Dorota Jaworowska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wiceprzewodnicząca;</w:t>
      </w:r>
    </w:p>
    <w:p w14:paraId="6DFE43FD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Bloch Paweł – członek;</w:t>
      </w:r>
    </w:p>
    <w:p w14:paraId="3747B7D7" w14:textId="63F8DAE3" w:rsidR="00FC395E" w:rsidRDefault="00FC395E" w:rsidP="00FC395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Kowalczyk Katarzyna</w:t>
      </w:r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</w:t>
      </w:r>
      <w:bookmarkStart w:id="0" w:name="_Hlk192060540"/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członek;</w:t>
      </w:r>
      <w:bookmarkEnd w:id="0"/>
    </w:p>
    <w:p w14:paraId="1A9D40EE" w14:textId="3D509D02" w:rsidR="00FC395E" w:rsidRPr="00FC395E" w:rsidRDefault="00FC395E" w:rsidP="00FC395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Król Karolina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członek;</w:t>
      </w:r>
    </w:p>
    <w:p w14:paraId="4F6ADADC" w14:textId="461B834A" w:rsidR="00FC395E" w:rsidRPr="00FC395E" w:rsidRDefault="00F57D17" w:rsidP="00FC395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Krystman Aleksandra – członek;</w:t>
      </w:r>
    </w:p>
    <w:p w14:paraId="5398727F" w14:textId="7777777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Kuchta Jacek – członek;</w:t>
      </w:r>
    </w:p>
    <w:p w14:paraId="1B3F3C4E" w14:textId="792D22C1" w:rsidR="00F57D17" w:rsidRDefault="00DF53FB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Kowalska Agata</w:t>
      </w:r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członek;</w:t>
      </w:r>
    </w:p>
    <w:p w14:paraId="3F713387" w14:textId="5CBCF434" w:rsidR="00703E96" w:rsidRPr="00703E96" w:rsidRDefault="00DF53FB" w:rsidP="00703E9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4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Wierzbicka Wioletta</w:t>
      </w:r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</w:t>
      </w:r>
      <w:r w:rsidR="00E83C4C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;</w:t>
      </w:r>
    </w:p>
    <w:p w14:paraId="093D35BC" w14:textId="504EA436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2.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1. Powołuj</w:t>
      </w:r>
      <w:r w:rsidR="008B55C8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zespół do przeprowadzania rozmów motywacyjnych w następującym składzie:</w:t>
      </w:r>
    </w:p>
    <w:p w14:paraId="08E51FBB" w14:textId="77777777" w:rsidR="00F57D17" w:rsidRPr="00FC395E" w:rsidRDefault="00F57D17" w:rsidP="003D1125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Krystman Aleksandra;</w:t>
      </w:r>
    </w:p>
    <w:p w14:paraId="5004B619" w14:textId="23FE3C02" w:rsidR="00FC395E" w:rsidRPr="00FC395E" w:rsidRDefault="00FC395E" w:rsidP="00FC395E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Kowalczyk Katarzyna;</w:t>
      </w:r>
    </w:p>
    <w:p w14:paraId="173DA6FA" w14:textId="0A875FC6" w:rsidR="00FC395E" w:rsidRPr="00FC395E" w:rsidRDefault="00FC395E" w:rsidP="00FC395E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Król Karolina;</w:t>
      </w:r>
    </w:p>
    <w:p w14:paraId="4A25EE4E" w14:textId="77777777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2.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Zespół pracuje w składzie nie mniejszym niż dwóch członków.</w:t>
      </w:r>
    </w:p>
    <w:p w14:paraId="2C341096" w14:textId="005EB4F1" w:rsidR="00F57D17" w:rsidRPr="00F57D17" w:rsidRDefault="00F57D17" w:rsidP="003D1125">
      <w:pPr>
        <w:widowControl w:val="0"/>
        <w:tabs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3.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 w:rsidR="007E0252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pełnomocnika do realizacji Gminnego Programu 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Profilaktyki i Rozwiązywania Problemów </w:t>
      </w:r>
      <w:r w:rsidR="00D258B9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Alkoholowych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, Przeciwdziałania Narkomanii w osobie Aleksandry Krystman.</w:t>
      </w:r>
    </w:p>
    <w:p w14:paraId="646D13B2" w14:textId="6CCE12C9" w:rsidR="00F57D17" w:rsidRPr="00F57D17" w:rsidRDefault="00F57D17" w:rsidP="003D1125">
      <w:pPr>
        <w:widowControl w:val="0"/>
        <w:tabs>
          <w:tab w:val="left" w:pos="735"/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4.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Traci moc Zarządzenie Nr </w:t>
      </w:r>
      <w:r w:rsidR="00703E96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19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/202</w:t>
      </w:r>
      <w:r w:rsidR="00703E96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4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Wójta Gminy Somianka z dnia </w:t>
      </w:r>
      <w:r w:rsidR="00703E96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21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="00703E96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maja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202</w:t>
      </w:r>
      <w:r w:rsidR="00703E96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4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r. 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 </w:t>
      </w:r>
      <w:r w:rsidRPr="00F57D17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  <w14:ligatures w14:val="none"/>
        </w:rPr>
        <w:t>sprawie powołania Gminnej Komisji Rozwiązywania Problemów Alkoholowych, oraz powołania pełnomocnika do realizacji Gminnego Programu Przeciwdziałania Alkoholizmowi, Przeciwdziałania Narkomanii.</w:t>
      </w:r>
    </w:p>
    <w:p w14:paraId="47997F43" w14:textId="4C5C5997" w:rsidR="00F57D17" w:rsidRPr="00F57D17" w:rsidRDefault="00F57D17" w:rsidP="003D1125">
      <w:pPr>
        <w:widowControl w:val="0"/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5.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Wykonanie zarządzenia powierza się przewodniczącej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Gminnej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Komisji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r w:rsidRPr="0069552B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Rozwiązywania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Problemów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Alkoholowych</w:t>
      </w:r>
      <w:proofErr w:type="spellEnd"/>
      <w:r w:rsidR="00E83C4C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.</w:t>
      </w:r>
    </w:p>
    <w:p w14:paraId="66B400E2" w14:textId="77777777" w:rsidR="00F57D17" w:rsidRPr="00F57D17" w:rsidRDefault="00F57D17" w:rsidP="003D1125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6.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Zarządzenie wchodzi w życie z dniem podpisania i podlega ogłoszeniu w Biuletynie Informacji Publicznej.</w:t>
      </w:r>
    </w:p>
    <w:p w14:paraId="2292CC40" w14:textId="77777777" w:rsidR="00F57D17" w:rsidRPr="00F57D17" w:rsidRDefault="00F57D17" w:rsidP="007A5322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</w:p>
    <w:p w14:paraId="609FF833" w14:textId="77777777" w:rsidR="0068783D" w:rsidRDefault="0068783D" w:rsidP="0068783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1B276" w14:textId="77777777" w:rsidR="0068783D" w:rsidRDefault="0068783D" w:rsidP="0068783D">
      <w:pPr>
        <w:pStyle w:val="Default"/>
        <w:spacing w:after="120"/>
        <w:ind w:left="5664"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Wójt Gminy Somianka </w:t>
      </w:r>
    </w:p>
    <w:p w14:paraId="00285554" w14:textId="77777777" w:rsidR="0068783D" w:rsidRPr="00A0254E" w:rsidRDefault="0068783D" w:rsidP="0068783D">
      <w:pPr>
        <w:pStyle w:val="Default"/>
        <w:ind w:left="6372"/>
      </w:pPr>
      <w:r>
        <w:rPr>
          <w:sz w:val="23"/>
          <w:szCs w:val="23"/>
        </w:rPr>
        <w:t xml:space="preserve">    /-/ Andrzej Żołyński</w:t>
      </w:r>
    </w:p>
    <w:p w14:paraId="265E1FC1" w14:textId="77777777" w:rsidR="0068783D" w:rsidRPr="00A0254E" w:rsidRDefault="0068783D" w:rsidP="0068783D">
      <w:pPr>
        <w:pStyle w:val="Default"/>
        <w:spacing w:after="240"/>
      </w:pPr>
    </w:p>
    <w:p w14:paraId="358700BA" w14:textId="03F4F75A" w:rsidR="001A476A" w:rsidRDefault="001A476A" w:rsidP="001A476A">
      <w:pPr>
        <w:pStyle w:val="Default"/>
      </w:pPr>
    </w:p>
    <w:sectPr w:rsidR="001A476A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904145441">
    <w:abstractNumId w:val="1"/>
  </w:num>
  <w:num w:numId="2" w16cid:durableId="1324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7"/>
    <w:rsid w:val="001242CD"/>
    <w:rsid w:val="001A476A"/>
    <w:rsid w:val="001D0378"/>
    <w:rsid w:val="003D1125"/>
    <w:rsid w:val="00542B2E"/>
    <w:rsid w:val="005D1527"/>
    <w:rsid w:val="005F2306"/>
    <w:rsid w:val="00603D4D"/>
    <w:rsid w:val="0068783D"/>
    <w:rsid w:val="0069552B"/>
    <w:rsid w:val="006A3CAA"/>
    <w:rsid w:val="006A429C"/>
    <w:rsid w:val="006D1801"/>
    <w:rsid w:val="00703E96"/>
    <w:rsid w:val="007878CB"/>
    <w:rsid w:val="007A5322"/>
    <w:rsid w:val="007E0252"/>
    <w:rsid w:val="008B55C8"/>
    <w:rsid w:val="009B48DE"/>
    <w:rsid w:val="00A0254E"/>
    <w:rsid w:val="00AC24FD"/>
    <w:rsid w:val="00B253EA"/>
    <w:rsid w:val="00BA174D"/>
    <w:rsid w:val="00BE329F"/>
    <w:rsid w:val="00D258B9"/>
    <w:rsid w:val="00DE1930"/>
    <w:rsid w:val="00DF53FB"/>
    <w:rsid w:val="00E82CE8"/>
    <w:rsid w:val="00E83C4C"/>
    <w:rsid w:val="00F53CCB"/>
    <w:rsid w:val="00F57D17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F41"/>
  <w15:chartTrackingRefBased/>
  <w15:docId w15:val="{EF14DF3C-4EA6-43C3-81D7-B39DEC2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322"/>
    <w:rPr>
      <w:b/>
      <w:bCs/>
      <w:sz w:val="20"/>
      <w:szCs w:val="20"/>
    </w:rPr>
  </w:style>
  <w:style w:type="paragraph" w:customStyle="1" w:styleId="Default">
    <w:name w:val="Default"/>
    <w:rsid w:val="00A0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Krystman</dc:creator>
  <cp:keywords/>
  <dc:description/>
  <cp:lastModifiedBy>A. Krystman</cp:lastModifiedBy>
  <cp:revision>5</cp:revision>
  <cp:lastPrinted>2024-05-20T09:54:00Z</cp:lastPrinted>
  <dcterms:created xsi:type="dcterms:W3CDTF">2025-03-05T09:14:00Z</dcterms:created>
  <dcterms:modified xsi:type="dcterms:W3CDTF">2025-03-11T13:02:00Z</dcterms:modified>
</cp:coreProperties>
</file>