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AE7D7" w14:textId="3A72152E" w:rsidR="008D7A5F" w:rsidRDefault="008D7A5F" w:rsidP="008D7A5F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Somianka, dnia  </w:t>
      </w:r>
      <w:r w:rsidR="006B5C1D">
        <w:rPr>
          <w:rFonts w:ascii="Times New Roman" w:hAnsi="Times New Roman"/>
          <w:sz w:val="20"/>
          <w:szCs w:val="24"/>
        </w:rPr>
        <w:t>5</w:t>
      </w:r>
      <w:r>
        <w:rPr>
          <w:rFonts w:ascii="Times New Roman" w:hAnsi="Times New Roman"/>
          <w:sz w:val="20"/>
          <w:szCs w:val="24"/>
        </w:rPr>
        <w:t xml:space="preserve"> lipca  2021 r.</w:t>
      </w:r>
    </w:p>
    <w:p w14:paraId="0CDCEA5E" w14:textId="77777777" w:rsidR="008D7A5F" w:rsidRDefault="008D7A5F" w:rsidP="008D7A5F">
      <w:pPr>
        <w:autoSpaceDE w:val="0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Pl.6220.13.2021</w:t>
      </w:r>
    </w:p>
    <w:p w14:paraId="1217C1A9" w14:textId="77777777" w:rsidR="008D7A5F" w:rsidRDefault="008D7A5F" w:rsidP="008D7A5F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346D3C00" w14:textId="77777777" w:rsidR="008D7A5F" w:rsidRDefault="008D7A5F" w:rsidP="008D7A5F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5DA38A0A" w14:textId="77777777" w:rsidR="008D7A5F" w:rsidRDefault="008D7A5F" w:rsidP="008D7A5F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Z A W I A D O M I E N I E  </w:t>
      </w:r>
    </w:p>
    <w:p w14:paraId="65F38AC1" w14:textId="77777777" w:rsidR="008D7A5F" w:rsidRDefault="008D7A5F" w:rsidP="008D7A5F">
      <w:pPr>
        <w:autoSpaceDE w:val="0"/>
        <w:spacing w:line="36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o wszczęciu postępowania administracyjnego i wystąpieniu do organów współdziałających</w:t>
      </w:r>
    </w:p>
    <w:p w14:paraId="4B1F083F" w14:textId="26E8FDA8" w:rsidR="008D7A5F" w:rsidRDefault="008D7A5F" w:rsidP="008D7A5F">
      <w:pPr>
        <w:autoSpaceDE w:val="0"/>
        <w:spacing w:before="240"/>
        <w:jc w:val="both"/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ab/>
        <w:t xml:space="preserve"> </w:t>
      </w:r>
      <w:r>
        <w:rPr>
          <w:rFonts w:ascii="Times New Roman" w:hAnsi="Times New Roman"/>
          <w:iCs/>
          <w:sz w:val="20"/>
          <w:szCs w:val="24"/>
        </w:rPr>
        <w:t>Zgodnie z art. 73 ust. 1, art. 75 ust. 1 pkt 4 i art. 77 ust. 1 pkt 1, pkt 2 oraz pkt 4  ustawy z dnia 3 października 2008 r. o udostępnianiu informacji o środowisku i jego ochronie, udziale społeczeństwa w ochronie środowiska oraz o ocenach oddziaływania na środowisko (t. j. Dz. U. z 2021 r. poz. 247  ze zm.) oraz art. 61 § 4 ustawy z dnia 14 czerwca 1960 r. Kodeks postępowania administracyjnego (t. j. Dz. U. z 20</w:t>
      </w:r>
      <w:r w:rsidR="006B5C1D">
        <w:rPr>
          <w:rFonts w:ascii="Times New Roman" w:hAnsi="Times New Roman"/>
          <w:iCs/>
          <w:sz w:val="20"/>
          <w:szCs w:val="24"/>
        </w:rPr>
        <w:t>2</w:t>
      </w:r>
      <w:r>
        <w:rPr>
          <w:rFonts w:ascii="Times New Roman" w:hAnsi="Times New Roman"/>
          <w:iCs/>
          <w:sz w:val="20"/>
          <w:szCs w:val="24"/>
        </w:rPr>
        <w:t>1 r. poz. 735)</w:t>
      </w:r>
    </w:p>
    <w:p w14:paraId="008C3594" w14:textId="77777777" w:rsidR="008D7A5F" w:rsidRDefault="008D7A5F" w:rsidP="008D7A5F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zawiadamiam</w:t>
      </w:r>
    </w:p>
    <w:p w14:paraId="1DF01655" w14:textId="77777777" w:rsidR="008D7A5F" w:rsidRDefault="008D7A5F" w:rsidP="008D7A5F">
      <w:pPr>
        <w:autoSpaceDE w:val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że na wniosek EKOPOWER INWESTYCJE Sp. z o. o.   zostało wszczęte postępowanie administracyjne w sprawie wydania decyzji o środowiskowych uwarunkowaniach dla przedsięwzięcia polegającego na: „</w:t>
      </w:r>
      <w:r>
        <w:rPr>
          <w:rFonts w:ascii="Times New Roman" w:hAnsi="Times New Roman"/>
          <w:b/>
          <w:bCs/>
          <w:sz w:val="20"/>
          <w:szCs w:val="24"/>
        </w:rPr>
        <w:t>budowie farmy fotowoltaicznej w m. Janki, gmina Somianka”.</w:t>
      </w:r>
    </w:p>
    <w:p w14:paraId="1E956AC3" w14:textId="77777777" w:rsidR="008D7A5F" w:rsidRDefault="008D7A5F" w:rsidP="008D7A5F">
      <w:pPr>
        <w:autoSpaceDE w:val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Zgodnie z § 3 ust.1 pkt. 54 Rozporządzenia Rady Ministrów z dnia 10 września 2019 roku w sprawie przedsięwzięć mogących znacząco oddziaływać na środowisko (Dz. U. z 2019 poz. 1839) przedmiotową inwestycję wstępnie zaliczono do przedsięwzięć mogących potencjalnie znacząco oddziaływać na środowisko.</w:t>
      </w:r>
    </w:p>
    <w:p w14:paraId="4D7CB9FC" w14:textId="77777777" w:rsidR="006B5C1D" w:rsidRDefault="008D7A5F" w:rsidP="008D7A5F">
      <w:pPr>
        <w:autoSpaceDE w:val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Na podstawie art. 64 ust. 1 pkt. 1, 2 i 4 ustawy z dnia 3 października 2008  r.  o udostępnianiu informacji o środowisku i jego ochronie, udziale społeczeństwa w ochronie środowiska oraz o ocenach oddziaływania na środowisko (t. j. Dz. U. 2021 r. poz. 247 ze zm. ) opinię na temat konieczności przeprowadzenia oceny oddziaływania na środowisko oraz zakresu ewentualnego raportu OOŚ dla planowanego przedsięwzięcia wyraża</w:t>
      </w:r>
      <w:r w:rsidR="006B5C1D">
        <w:rPr>
          <w:rFonts w:ascii="Times New Roman" w:hAnsi="Times New Roman"/>
          <w:sz w:val="20"/>
          <w:szCs w:val="24"/>
        </w:rPr>
        <w:t>:</w:t>
      </w:r>
      <w:r>
        <w:rPr>
          <w:rFonts w:ascii="Times New Roman" w:hAnsi="Times New Roman"/>
          <w:sz w:val="20"/>
          <w:szCs w:val="24"/>
        </w:rPr>
        <w:t xml:space="preserve"> Regionalny Dyrektor Ochrony Środowiska w Warszawie, Państwowy Powiatowy Inspektor Sanitarny w Wyszkowie oraz Dyrektor</w:t>
      </w:r>
      <w:r w:rsidR="006B5C1D">
        <w:rPr>
          <w:rFonts w:ascii="Times New Roman" w:hAnsi="Times New Roman"/>
          <w:sz w:val="20"/>
          <w:szCs w:val="24"/>
        </w:rPr>
        <w:t xml:space="preserve"> Zarządu Zlewni w Dębem</w:t>
      </w:r>
      <w:r>
        <w:rPr>
          <w:rFonts w:ascii="Times New Roman" w:hAnsi="Times New Roman"/>
          <w:sz w:val="20"/>
          <w:szCs w:val="24"/>
        </w:rPr>
        <w:t xml:space="preserve">. </w:t>
      </w:r>
    </w:p>
    <w:p w14:paraId="652D7C70" w14:textId="7D6CAED9" w:rsidR="008D7A5F" w:rsidRDefault="008D7A5F" w:rsidP="006B5C1D">
      <w:pPr>
        <w:autoSpaceDE w:val="0"/>
        <w:ind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Wobec powyższego Wójt Gminy pismem z dnia </w:t>
      </w:r>
      <w:r w:rsidR="006B5C1D">
        <w:rPr>
          <w:rFonts w:ascii="Times New Roman" w:hAnsi="Times New Roman"/>
          <w:sz w:val="20"/>
          <w:szCs w:val="24"/>
        </w:rPr>
        <w:t>5</w:t>
      </w:r>
      <w:r>
        <w:rPr>
          <w:rFonts w:ascii="Times New Roman" w:hAnsi="Times New Roman"/>
          <w:sz w:val="20"/>
          <w:szCs w:val="24"/>
        </w:rPr>
        <w:t xml:space="preserve"> lipca 2021 r. wystąpił do ww. organów o wydanie opinii w sprawie konieczności przeprowadzenia oceny oddziaływania na środowisko dla przedmiotowego przedsięwzięcia.</w:t>
      </w:r>
    </w:p>
    <w:p w14:paraId="1D0BC2B9" w14:textId="2D59C6E3" w:rsidR="008D7A5F" w:rsidRDefault="008D7A5F" w:rsidP="008D7A5F">
      <w:pPr>
        <w:autoSpaceDE w:val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W związku z powyższym informuję, iż wszystkie strony tego postępowania wynikające z art. 10 Kpa mogą zapoznać się z aktami sprawy, uzyskać wyjaśnienia w sprawie, składać uwagi i wnioski w terminie 21 dni od daty otrzymania niniejszego zawiadomienia w pokoju Nr</w:t>
      </w:r>
      <w:r w:rsidR="006B5C1D">
        <w:rPr>
          <w:rFonts w:ascii="Times New Roman" w:hAnsi="Times New Roman"/>
          <w:sz w:val="20"/>
          <w:szCs w:val="24"/>
        </w:rPr>
        <w:t xml:space="preserve"> 19</w:t>
      </w:r>
      <w:r>
        <w:rPr>
          <w:rFonts w:ascii="Times New Roman" w:hAnsi="Times New Roman"/>
          <w:sz w:val="20"/>
          <w:szCs w:val="24"/>
        </w:rPr>
        <w:t xml:space="preserve"> w Urzędzie Gminy Somianka:  poniedziałek, środa, czwartek  w godz. 8</w:t>
      </w:r>
      <w:r>
        <w:rPr>
          <w:rFonts w:ascii="Times New Roman" w:hAnsi="Times New Roman"/>
          <w:sz w:val="20"/>
          <w:szCs w:val="24"/>
          <w:vertAlign w:val="superscript"/>
        </w:rPr>
        <w:t>00</w:t>
      </w:r>
      <w:r>
        <w:rPr>
          <w:rFonts w:ascii="Times New Roman" w:hAnsi="Times New Roman"/>
          <w:sz w:val="20"/>
          <w:szCs w:val="24"/>
        </w:rPr>
        <w:t>-16</w:t>
      </w:r>
      <w:r>
        <w:rPr>
          <w:rFonts w:ascii="Times New Roman" w:hAnsi="Times New Roman"/>
          <w:sz w:val="20"/>
          <w:szCs w:val="24"/>
          <w:vertAlign w:val="superscript"/>
        </w:rPr>
        <w:t>00</w:t>
      </w:r>
      <w:r>
        <w:rPr>
          <w:rFonts w:ascii="Times New Roman" w:hAnsi="Times New Roman"/>
          <w:sz w:val="20"/>
          <w:szCs w:val="24"/>
        </w:rPr>
        <w:t xml:space="preserve">. </w:t>
      </w:r>
      <w:bookmarkStart w:id="0" w:name="_Hlk36209172"/>
      <w:r>
        <w:rPr>
          <w:rFonts w:ascii="Times New Roman" w:hAnsi="Times New Roman"/>
          <w:sz w:val="20"/>
          <w:szCs w:val="24"/>
        </w:rPr>
        <w:t>we wtorek w godz. 8</w:t>
      </w:r>
      <w:r>
        <w:rPr>
          <w:rFonts w:ascii="Times New Roman" w:hAnsi="Times New Roman"/>
          <w:sz w:val="20"/>
          <w:szCs w:val="24"/>
          <w:vertAlign w:val="superscript"/>
        </w:rPr>
        <w:t>00</w:t>
      </w:r>
      <w:r>
        <w:rPr>
          <w:rFonts w:ascii="Times New Roman" w:hAnsi="Times New Roman"/>
          <w:sz w:val="20"/>
          <w:szCs w:val="24"/>
        </w:rPr>
        <w:t>-17</w:t>
      </w:r>
      <w:r>
        <w:rPr>
          <w:rFonts w:ascii="Times New Roman" w:hAnsi="Times New Roman"/>
          <w:sz w:val="20"/>
          <w:szCs w:val="24"/>
          <w:vertAlign w:val="superscript"/>
        </w:rPr>
        <w:t xml:space="preserve">00     </w:t>
      </w:r>
      <w:bookmarkEnd w:id="0"/>
      <w:r>
        <w:rPr>
          <w:rFonts w:ascii="Times New Roman" w:hAnsi="Times New Roman"/>
          <w:sz w:val="20"/>
          <w:szCs w:val="24"/>
        </w:rPr>
        <w:t>w  piątek  w godz. 8</w:t>
      </w:r>
      <w:r>
        <w:rPr>
          <w:rFonts w:ascii="Times New Roman" w:hAnsi="Times New Roman"/>
          <w:sz w:val="20"/>
          <w:szCs w:val="24"/>
          <w:vertAlign w:val="superscript"/>
        </w:rPr>
        <w:t>00</w:t>
      </w:r>
      <w:r>
        <w:rPr>
          <w:rFonts w:ascii="Times New Roman" w:hAnsi="Times New Roman"/>
          <w:sz w:val="20"/>
          <w:szCs w:val="24"/>
        </w:rPr>
        <w:t>-15</w:t>
      </w:r>
      <w:r>
        <w:rPr>
          <w:rFonts w:ascii="Times New Roman" w:hAnsi="Times New Roman"/>
          <w:sz w:val="20"/>
          <w:szCs w:val="24"/>
          <w:vertAlign w:val="superscript"/>
        </w:rPr>
        <w:t xml:space="preserve">00     </w:t>
      </w:r>
    </w:p>
    <w:p w14:paraId="6739EFE6" w14:textId="77777777" w:rsidR="008D7A5F" w:rsidRDefault="008D7A5F" w:rsidP="008D7A5F">
      <w:pPr>
        <w:autoSpaceDE w:val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 xml:space="preserve">Wniosek został zamieszczony w publicznie dostępnym wykazie danych o dokumentach zawierających informacje o środowisku i jego ochronie, prowadzonym na stronach internetowych Biuletynu Informacji Publicznej Urzędu Gminy Somianka </w:t>
      </w:r>
      <w:hyperlink r:id="rId5" w:history="1">
        <w:r>
          <w:rPr>
            <w:rStyle w:val="Hipercze"/>
            <w:sz w:val="20"/>
            <w:szCs w:val="24"/>
          </w:rPr>
          <w:t>www.ugsomianka.bip.org.pl</w:t>
        </w:r>
      </w:hyperlink>
      <w:r>
        <w:rPr>
          <w:rFonts w:ascii="Times New Roman" w:hAnsi="Times New Roman"/>
          <w:sz w:val="20"/>
          <w:szCs w:val="24"/>
        </w:rPr>
        <w:t>.</w:t>
      </w:r>
    </w:p>
    <w:p w14:paraId="34B52957" w14:textId="77777777" w:rsidR="008D7A5F" w:rsidRDefault="008D7A5F" w:rsidP="008D7A5F">
      <w:pPr>
        <w:autoSpaceDE w:val="0"/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Niniejsze zawiadomienie zostaje podane do wiadomości poprzez zamieszczenie na:</w:t>
      </w:r>
    </w:p>
    <w:p w14:paraId="24FFBFD4" w14:textId="77777777" w:rsidR="008D7A5F" w:rsidRDefault="008D7A5F" w:rsidP="008D7A5F">
      <w:pPr>
        <w:autoSpaceDE w:val="0"/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- stronie internetowej Urzędu: </w:t>
      </w:r>
      <w:hyperlink r:id="rId6" w:history="1">
        <w:r>
          <w:rPr>
            <w:rStyle w:val="Hipercze"/>
            <w:sz w:val="20"/>
            <w:szCs w:val="24"/>
          </w:rPr>
          <w:t>www.ugsomianka.bip.org.pl</w:t>
        </w:r>
      </w:hyperlink>
      <w:r>
        <w:rPr>
          <w:rFonts w:ascii="Times New Roman" w:hAnsi="Times New Roman"/>
          <w:sz w:val="20"/>
          <w:szCs w:val="24"/>
        </w:rPr>
        <w:t>,</w:t>
      </w:r>
    </w:p>
    <w:p w14:paraId="026EFDF6" w14:textId="47CFCD2A" w:rsidR="008D7A5F" w:rsidRDefault="008D7A5F" w:rsidP="008D7A5F">
      <w:pPr>
        <w:autoSpaceDE w:val="0"/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tablicy ogłoszeń w siedzibie Urzędu</w:t>
      </w:r>
      <w:r w:rsidR="006B5C1D">
        <w:rPr>
          <w:rFonts w:ascii="Times New Roman" w:hAnsi="Times New Roman"/>
          <w:sz w:val="20"/>
          <w:szCs w:val="24"/>
        </w:rPr>
        <w:t xml:space="preserve"> Gminy Somianka </w:t>
      </w:r>
      <w:r>
        <w:rPr>
          <w:rFonts w:ascii="Times New Roman" w:hAnsi="Times New Roman"/>
          <w:sz w:val="20"/>
          <w:szCs w:val="24"/>
        </w:rPr>
        <w:t>,</w:t>
      </w:r>
    </w:p>
    <w:p w14:paraId="771186F4" w14:textId="164A085A" w:rsidR="008D7A5F" w:rsidRDefault="008D7A5F" w:rsidP="008D7A5F">
      <w:pPr>
        <w:autoSpaceDE w:val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tablicy ogłoszeń miejscowości w miejscu realizacji przedsięwzięcia: Ja</w:t>
      </w:r>
      <w:r w:rsidR="006B5C1D">
        <w:rPr>
          <w:rFonts w:ascii="Times New Roman" w:hAnsi="Times New Roman"/>
          <w:sz w:val="20"/>
          <w:szCs w:val="24"/>
        </w:rPr>
        <w:t>nki</w:t>
      </w:r>
      <w:r>
        <w:rPr>
          <w:rFonts w:ascii="Times New Roman" w:hAnsi="Times New Roman"/>
          <w:sz w:val="20"/>
          <w:szCs w:val="24"/>
        </w:rPr>
        <w:t>.</w:t>
      </w:r>
    </w:p>
    <w:p w14:paraId="76732E82" w14:textId="77777777" w:rsidR="008D7A5F" w:rsidRDefault="008D7A5F" w:rsidP="008D7A5F">
      <w:pPr>
        <w:autoSpaceDE w:val="0"/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Jednocześnie informuję, że o zmianie adresu strona jest zobowiązana zawiadomić tut. Urząd Gminy. W przypadku niedopełnienia tego obowiązku pismo przesłane we wskazany wcześniej adres uważa się za doręczone.</w:t>
      </w:r>
    </w:p>
    <w:p w14:paraId="0F5283A7" w14:textId="77777777" w:rsidR="006B66ED" w:rsidRDefault="006B66ED" w:rsidP="006B66ED">
      <w:pPr>
        <w:autoSpaceDE w:val="0"/>
        <w:spacing w:after="0"/>
        <w:ind w:left="6372"/>
        <w:jc w:val="both"/>
        <w:rPr>
          <w:rFonts w:ascii="Times New Roman" w:hAnsi="Times New Roman"/>
          <w:sz w:val="20"/>
          <w:szCs w:val="24"/>
        </w:rPr>
      </w:pPr>
    </w:p>
    <w:p w14:paraId="6AC9F377" w14:textId="2C7B6E27" w:rsidR="006B66ED" w:rsidRPr="006B66ED" w:rsidRDefault="006B66ED" w:rsidP="006B66ED">
      <w:pPr>
        <w:autoSpaceDE w:val="0"/>
        <w:spacing w:after="0"/>
        <w:ind w:left="6372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WÓJT</w:t>
      </w:r>
    </w:p>
    <w:p w14:paraId="608E0414" w14:textId="72D9244D" w:rsidR="006B66ED" w:rsidRPr="006B66ED" w:rsidRDefault="006B66ED" w:rsidP="006B66ED">
      <w:pPr>
        <w:autoSpaceDE w:val="0"/>
        <w:spacing w:after="0"/>
        <w:ind w:left="6372"/>
        <w:jc w:val="both"/>
        <w:rPr>
          <w:rFonts w:ascii="Times New Roman" w:hAnsi="Times New Roman"/>
          <w:color w:val="FF0000"/>
        </w:rPr>
      </w:pPr>
      <w:r w:rsidRPr="006B66ED">
        <w:rPr>
          <w:rFonts w:ascii="Times New Roman" w:hAnsi="Times New Roman"/>
          <w:color w:val="FF0000"/>
        </w:rPr>
        <w:t>/-/ Andrzej Żołyński</w:t>
      </w:r>
    </w:p>
    <w:p w14:paraId="7786B6BD" w14:textId="77777777" w:rsidR="008D7A5F" w:rsidRDefault="008D7A5F" w:rsidP="008D7A5F">
      <w:pPr>
        <w:autoSpaceDE w:val="0"/>
        <w:spacing w:after="0"/>
        <w:rPr>
          <w:rFonts w:ascii="Times New Roman" w:hAnsi="Times New Roman"/>
          <w:bCs/>
          <w:i/>
          <w:iCs/>
          <w:sz w:val="16"/>
          <w:szCs w:val="24"/>
          <w:u w:val="single"/>
        </w:rPr>
      </w:pPr>
      <w:r>
        <w:rPr>
          <w:rFonts w:ascii="Times New Roman" w:hAnsi="Times New Roman"/>
          <w:bCs/>
          <w:i/>
          <w:iCs/>
          <w:sz w:val="16"/>
          <w:szCs w:val="24"/>
          <w:u w:val="single"/>
        </w:rPr>
        <w:t>Otrzymują:</w:t>
      </w:r>
    </w:p>
    <w:p w14:paraId="061D5FDC" w14:textId="77777777" w:rsidR="008D7A5F" w:rsidRDefault="008D7A5F" w:rsidP="008D7A5F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Inwestor,</w:t>
      </w:r>
    </w:p>
    <w:p w14:paraId="2FF31D51" w14:textId="77777777" w:rsidR="008D7A5F" w:rsidRDefault="008D7A5F" w:rsidP="008D7A5F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Strony postępowania wg rozdzielnika,</w:t>
      </w:r>
      <w:bookmarkStart w:id="1" w:name="_GoBack"/>
      <w:bookmarkEnd w:id="1"/>
    </w:p>
    <w:p w14:paraId="1CB86E37" w14:textId="77777777" w:rsidR="008D7A5F" w:rsidRDefault="008D7A5F" w:rsidP="008D7A5F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a/a</w:t>
      </w:r>
    </w:p>
    <w:p w14:paraId="6A68F9E3" w14:textId="77777777" w:rsidR="008D7A5F" w:rsidRDefault="008D7A5F" w:rsidP="008D7A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18"/>
        </w:rPr>
      </w:pPr>
    </w:p>
    <w:p w14:paraId="5847655C" w14:textId="77777777" w:rsidR="008D7A5F" w:rsidRDefault="008D7A5F" w:rsidP="008D7A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lastRenderedPageBreak/>
        <w:t>Klauzula informacyjna RODO</w:t>
      </w:r>
    </w:p>
    <w:p w14:paraId="460869D7" w14:textId="77777777" w:rsidR="008D7A5F" w:rsidRDefault="008D7A5F" w:rsidP="008D7A5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W związku z zapisami art. 13 oraz art. 14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danych, zwane dalej RODO) (Dz. U. UE. z 2016 r. L 119, poz. 1) informujemy, że Administratorem Państwa danych osobowych jest:</w:t>
      </w:r>
    </w:p>
    <w:p w14:paraId="4BD13AC4" w14:textId="77777777" w:rsidR="008D7A5F" w:rsidRDefault="008D7A5F" w:rsidP="008D7A5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 xml:space="preserve">Gmina Somianka, </w:t>
      </w:r>
      <w:r>
        <w:rPr>
          <w:rFonts w:ascii="Times New Roman" w:hAnsi="Times New Roman"/>
          <w:b/>
          <w:bCs/>
          <w:sz w:val="20"/>
          <w:szCs w:val="18"/>
        </w:rPr>
        <w:t>Somianka-Parcele 16B, 07 - 203 Somianka,</w:t>
      </w:r>
      <w:r>
        <w:rPr>
          <w:rFonts w:ascii="Times New Roman" w:hAnsi="Times New Roman"/>
          <w:b/>
          <w:sz w:val="20"/>
          <w:szCs w:val="18"/>
        </w:rPr>
        <w:t xml:space="preserve"> tel. 29 74 187 90</w:t>
      </w:r>
    </w:p>
    <w:p w14:paraId="34C84CFE" w14:textId="77777777" w:rsidR="008D7A5F" w:rsidRDefault="008D7A5F" w:rsidP="008D7A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Informujemy że na mocy art. 37 ust. 1 lit. a RODO Administrator powołał Inspektora Ochrony Danych (IOD), który w jego imieniu nadzoruje sferę przetwarzania danych osobowych. Z IOD można kontaktować się pod adresem mail: </w:t>
      </w:r>
      <w:hyperlink r:id="rId7" w:history="1">
        <w:r>
          <w:rPr>
            <w:rStyle w:val="Hipercze"/>
            <w:sz w:val="20"/>
            <w:szCs w:val="18"/>
          </w:rPr>
          <w:t>iod@somianka.pl</w:t>
        </w:r>
      </w:hyperlink>
      <w:r>
        <w:rPr>
          <w:rFonts w:ascii="Times New Roman" w:hAnsi="Times New Roman"/>
          <w:sz w:val="20"/>
          <w:szCs w:val="18"/>
        </w:rPr>
        <w:t>.</w:t>
      </w:r>
    </w:p>
    <w:p w14:paraId="033E734F" w14:textId="77777777" w:rsidR="008D7A5F" w:rsidRDefault="008D7A5F" w:rsidP="008D7A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Pani/Pana dane osobowe będą przetwarzane w związku z postępowaniem administracyjnym w sprawie wydania decyzji o środowiskowych uwarunkowaniach: </w:t>
      </w:r>
    </w:p>
    <w:p w14:paraId="0DDA58AC" w14:textId="77777777" w:rsidR="008D7A5F" w:rsidRDefault="008D7A5F" w:rsidP="008D7A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Podstawą prawną przetwarzania jest wypełnienie obowiązku prawnego ciążącego na administratorze.</w:t>
      </w:r>
    </w:p>
    <w:p w14:paraId="0C887018" w14:textId="5548B29A" w:rsidR="008D7A5F" w:rsidRDefault="008D7A5F" w:rsidP="008D7A5F">
      <w:pPr>
        <w:pStyle w:val="Nagwek3"/>
        <w:spacing w:before="0" w:beforeAutospacing="0" w:after="0" w:afterAutospacing="0"/>
        <w:jc w:val="both"/>
        <w:rPr>
          <w:sz w:val="32"/>
        </w:rPr>
      </w:pPr>
      <w:r>
        <w:rPr>
          <w:sz w:val="20"/>
          <w:szCs w:val="18"/>
        </w:rPr>
        <w:t xml:space="preserve">Gmina Somianka gromadzi Państwa dane w celu realizacji zadań wynikających z przepisów prawa, a w szczególności ustawy </w:t>
      </w:r>
      <w:hyperlink r:id="rId8" w:tgtFrame="_blank" w:history="1">
        <w:r>
          <w:rPr>
            <w:rStyle w:val="Hipercze"/>
            <w:b w:val="0"/>
            <w:sz w:val="20"/>
            <w:szCs w:val="18"/>
          </w:rPr>
          <w:t>z dnia 3 października 2008 r. o udostępnianiu informacji o środowisku i jego ochronie, udziale społeczeństwa w ochronie środowiska oraz o ocenach oddziaływania na środowisko</w:t>
        </w:r>
      </w:hyperlink>
      <w:r>
        <w:rPr>
          <w:sz w:val="20"/>
          <w:szCs w:val="18"/>
        </w:rPr>
        <w:t xml:space="preserve"> </w:t>
      </w:r>
      <w:r>
        <w:rPr>
          <w:b w:val="0"/>
          <w:sz w:val="20"/>
          <w:szCs w:val="18"/>
        </w:rPr>
        <w:t>[</w:t>
      </w:r>
      <w:r w:rsidR="00E14FDC">
        <w:rPr>
          <w:b w:val="0"/>
          <w:sz w:val="20"/>
          <w:szCs w:val="18"/>
        </w:rPr>
        <w:t xml:space="preserve">t. j. </w:t>
      </w:r>
      <w:r>
        <w:rPr>
          <w:b w:val="0"/>
          <w:sz w:val="20"/>
          <w:szCs w:val="18"/>
        </w:rPr>
        <w:t>Dz. U. z 2021 poz. 247 ze zm.].</w:t>
      </w:r>
    </w:p>
    <w:p w14:paraId="6940F646" w14:textId="77777777" w:rsidR="008D7A5F" w:rsidRDefault="008D7A5F" w:rsidP="008D7A5F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Administrator Danych przetwarza Państwa dane osobowe w ściśle określonym, minimalnym zakresie niezbędnym do osiągnięcia celu, o którym mowa powyżej. </w:t>
      </w:r>
    </w:p>
    <w:p w14:paraId="7C34C60D" w14:textId="77777777" w:rsidR="008D7A5F" w:rsidRDefault="008D7A5F" w:rsidP="008D7A5F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W szczególnych sytuacjach Administrator może przekazać/powierzyć Państwa dane innym instytucjom/podmiotom. Podstawą przekazania/powierzenia danych są przepisy prawa lub właściwie skonstruowane, zapewniające bezpieczeństwo danym osobowym, porozumienia umowy powierzenia danych do przetwarzania świadczących usługi na rzecz Administratora.</w:t>
      </w:r>
    </w:p>
    <w:p w14:paraId="0F9ECCC6" w14:textId="77777777" w:rsidR="008D7A5F" w:rsidRDefault="008D7A5F" w:rsidP="008D7A5F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Dane osobowe przetwarzane przez Gminę Somianka przechowywane będą przez okres niezbędny do realizacji celu dla jakiego zostały zebrane oraz zgodnie z terminami archiwizacji określonymi przez rozporządzenie Prezesa Rady Ministrów z dnia 18 stycznia 2011 r. w sprawie instrukcji kancelaryjnej, jednolitych rzeczowych wykazów akt oraz instrukcji w sprawie organizacji i zakresu działania archiwów zakładowych (Dz. U. Nr 14, poz. 67, z </w:t>
      </w:r>
      <w:proofErr w:type="spellStart"/>
      <w:r>
        <w:rPr>
          <w:rFonts w:ascii="Times New Roman" w:hAnsi="Times New Roman"/>
          <w:sz w:val="20"/>
          <w:szCs w:val="18"/>
        </w:rPr>
        <w:t>późn</w:t>
      </w:r>
      <w:proofErr w:type="spellEnd"/>
      <w:r>
        <w:rPr>
          <w:rFonts w:ascii="Times New Roman" w:hAnsi="Times New Roman"/>
          <w:sz w:val="20"/>
          <w:szCs w:val="18"/>
        </w:rPr>
        <w:t>. zm.).</w:t>
      </w:r>
    </w:p>
    <w:p w14:paraId="5A2278B5" w14:textId="77777777" w:rsidR="008D7A5F" w:rsidRDefault="008D7A5F" w:rsidP="008D7A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Przysługuje Pani/Panu, z wyjątkami zastrzeżonymi przepisami prawa, ma możliwość:</w:t>
      </w:r>
    </w:p>
    <w:p w14:paraId="777D9B1B" w14:textId="77777777" w:rsidR="008D7A5F" w:rsidRDefault="008D7A5F" w:rsidP="008D7A5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dostępu do danych osobowych jej dotyczących,</w:t>
      </w:r>
    </w:p>
    <w:p w14:paraId="28B45578" w14:textId="77777777" w:rsidR="008D7A5F" w:rsidRDefault="008D7A5F" w:rsidP="008D7A5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żądania ich sprostowania,</w:t>
      </w:r>
    </w:p>
    <w:p w14:paraId="293F9D69" w14:textId="77777777" w:rsidR="008D7A5F" w:rsidRDefault="008D7A5F" w:rsidP="008D7A5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usunięcia lub ograniczenia przetwarzania,</w:t>
      </w:r>
    </w:p>
    <w:p w14:paraId="08867D32" w14:textId="77777777" w:rsidR="008D7A5F" w:rsidRDefault="008D7A5F" w:rsidP="008D7A5F">
      <w:pPr>
        <w:numPr>
          <w:ilvl w:val="0"/>
          <w:numId w:val="3"/>
        </w:numPr>
        <w:autoSpaceDE w:val="0"/>
        <w:autoSpaceDN w:val="0"/>
        <w:adjustRightInd w:val="0"/>
        <w:spacing w:after="40"/>
        <w:ind w:left="714" w:hanging="357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wniesienia sprzeciwu wobec przetwarzania.</w:t>
      </w:r>
    </w:p>
    <w:p w14:paraId="2A7D958C" w14:textId="77777777" w:rsidR="008D7A5F" w:rsidRDefault="008D7A5F" w:rsidP="008D7A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Z powyższych uprawnień można skorzystać w siedzibie Administratora, pisząc na adres Administratora lub drogą elektroniczną kierując korespondencję na adres: Urząd Gminy Somianka, </w:t>
      </w:r>
      <w:r>
        <w:rPr>
          <w:rFonts w:ascii="Times New Roman" w:hAnsi="Times New Roman"/>
          <w:bCs/>
          <w:sz w:val="20"/>
          <w:szCs w:val="18"/>
        </w:rPr>
        <w:t xml:space="preserve">Somianka-Parcele 16B, 07 - 203 Somianka, </w:t>
      </w:r>
      <w:hyperlink r:id="rId9" w:history="1">
        <w:r>
          <w:rPr>
            <w:rStyle w:val="Hipercze"/>
            <w:sz w:val="20"/>
            <w:szCs w:val="18"/>
          </w:rPr>
          <w:t>somianka@somianka.pl</w:t>
        </w:r>
      </w:hyperlink>
      <w:r>
        <w:rPr>
          <w:rFonts w:ascii="Times New Roman" w:hAnsi="Times New Roman"/>
          <w:bCs/>
          <w:sz w:val="20"/>
          <w:szCs w:val="18"/>
        </w:rPr>
        <w:t>.</w:t>
      </w:r>
    </w:p>
    <w:p w14:paraId="2EDEE00C" w14:textId="77777777" w:rsidR="008D7A5F" w:rsidRDefault="008D7A5F" w:rsidP="008D7A5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Przysługuje Państwu prawo wniesienia skargi do organu nadzorczego na niezgodne z RODO przetwarzanie Państwa danych osobowych przez Gminę Somianka. Organem właściwym dla ww. skargi jest:</w:t>
      </w:r>
    </w:p>
    <w:p w14:paraId="3745EB13" w14:textId="77777777" w:rsidR="008D7A5F" w:rsidRDefault="008D7A5F" w:rsidP="008D7A5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Prezes Urzędu Ochrony Danych Osobowych, ul. Stawki 2, 00-193 Warszawa</w:t>
      </w:r>
    </w:p>
    <w:p w14:paraId="10581305" w14:textId="77777777" w:rsidR="008D7A5F" w:rsidRDefault="008D7A5F" w:rsidP="008D7A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W zależności od czynności przetwarzania, której poddawane są Państwa dane osobowe u Administratora Danych, podanie danych osobowych jest wymogiem ustawowym lub umownym. </w:t>
      </w:r>
    </w:p>
    <w:p w14:paraId="1DDE5580" w14:textId="77777777" w:rsidR="008D7A5F" w:rsidRDefault="008D7A5F" w:rsidP="008D7A5F">
      <w:pPr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4"/>
        </w:rPr>
      </w:pPr>
      <w:r>
        <w:rPr>
          <w:rFonts w:ascii="Times New Roman" w:hAnsi="Times New Roman"/>
          <w:sz w:val="20"/>
          <w:szCs w:val="18"/>
        </w:rPr>
        <w:t>O szczegółach podstawy gromadzenia danych osobowych i ewentualnym obowiązku lub dobrowolności ich podania oraz potencjalnych konsekwencjach niepodania danych, informowani będziecie Państwo przez merytoryczną komórkę Administratora danych prowadzącą przetwarzanie.</w:t>
      </w:r>
    </w:p>
    <w:p w14:paraId="3A78A6EE" w14:textId="77777777" w:rsidR="007D6E10" w:rsidRDefault="006B66ED"/>
    <w:sectPr w:rsidR="007D6E10" w:rsidSect="006B66E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24B85B4C"/>
    <w:multiLevelType w:val="hybridMultilevel"/>
    <w:tmpl w:val="746A7CBE"/>
    <w:lvl w:ilvl="0" w:tplc="067ABF58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00"/>
    <w:rsid w:val="006B5C1D"/>
    <w:rsid w:val="006B66ED"/>
    <w:rsid w:val="008766AD"/>
    <w:rsid w:val="008D7A5F"/>
    <w:rsid w:val="00A03C30"/>
    <w:rsid w:val="00A80200"/>
    <w:rsid w:val="00E14FDC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37DE"/>
  <w15:chartTrackingRefBased/>
  <w15:docId w15:val="{32E3F0CA-DE80-4170-A223-E381A491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A5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D7A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A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7A5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A5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jasuperpremium.inforlex.pl/roczniki/przepisy/tresc,DZU,2017,141,1405,-1,USTAWA-z-dnia-3-pazdziernika-2008-r-o-udostepnianiu-informacji-o-srodowisku-i-jego-ochronie-udziale-spoleczenstwa-w-ochronie-srodowiska-oraz-o-ocenach-oddzialywania-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gsomianka.bip.org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miank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4</cp:revision>
  <dcterms:created xsi:type="dcterms:W3CDTF">2021-07-05T13:02:00Z</dcterms:created>
  <dcterms:modified xsi:type="dcterms:W3CDTF">2021-07-05T13:44:00Z</dcterms:modified>
</cp:coreProperties>
</file>