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AB" w:rsidRDefault="00C326AB" w:rsidP="00C326AB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Zbiorcza informacja o petycjach rozpatrzonych prze Wójta Gminy Somianka w 2018 r</w:t>
      </w:r>
    </w:p>
    <w:p w:rsidR="00ED1203" w:rsidRDefault="00ED1203" w:rsidP="00C326AB">
      <w:pPr>
        <w:jc w:val="center"/>
        <w:rPr>
          <w:b/>
          <w:color w:val="000000" w:themeColor="text1"/>
          <w:sz w:val="32"/>
          <w:szCs w:val="3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86"/>
        <w:gridCol w:w="3762"/>
        <w:gridCol w:w="1701"/>
        <w:gridCol w:w="1417"/>
        <w:gridCol w:w="1696"/>
      </w:tblGrid>
      <w:tr w:rsidR="00C326AB" w:rsidTr="00ED120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AB" w:rsidRDefault="00C326AB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Lp.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AB" w:rsidRDefault="00C326AB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Przedmiot petycji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AB" w:rsidRDefault="00C326AB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Data złożenia petycji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AB" w:rsidRDefault="00C326AB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Data odpowiedzi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AB" w:rsidRDefault="00C326AB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Sposób załatwieni petycji</w:t>
            </w:r>
          </w:p>
        </w:tc>
      </w:tr>
      <w:tr w:rsidR="00C326AB" w:rsidTr="00ED120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AB" w:rsidRDefault="00C326AB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AB" w:rsidRDefault="00C326AB" w:rsidP="00C326AB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Petycja w sprawie </w:t>
            </w:r>
            <w:r w:rsidR="00ED1203">
              <w:rPr>
                <w:color w:val="000000" w:themeColor="text1"/>
              </w:rPr>
              <w:t>projektu założeń do planu zaopatrzenia w ciepło, energię elektryczną i paliwa gazowe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AB" w:rsidRDefault="00ED1203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13.09</w:t>
            </w:r>
            <w:r w:rsidR="00C326AB">
              <w:rPr>
                <w:color w:val="000000" w:themeColor="text1"/>
              </w:rPr>
              <w:t>.2018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AB" w:rsidRDefault="00ED1203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20.09</w:t>
            </w:r>
            <w:r w:rsidR="00C326AB">
              <w:rPr>
                <w:color w:val="000000" w:themeColor="text1"/>
              </w:rPr>
              <w:t>.2018 r.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AB" w:rsidRDefault="00C326AB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Petycję rozpatrzono w sposób wyjaśniający</w:t>
            </w:r>
          </w:p>
        </w:tc>
      </w:tr>
      <w:tr w:rsidR="00C326AB" w:rsidTr="00ED120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AB" w:rsidRDefault="00C326AB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AB" w:rsidRDefault="00C326AB" w:rsidP="00ED1203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Petycja w sprawie </w:t>
            </w:r>
            <w:r w:rsidR="00ED1203">
              <w:rPr>
                <w:color w:val="000000" w:themeColor="text1"/>
              </w:rPr>
              <w:t xml:space="preserve">możliwości wdrożenia w Urzędzie procedur związanych z pełnym używaniem  środków komunikacji elektronicznej w postępowaniach o udzielenie zamówienia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AB" w:rsidRDefault="00C326AB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20.11.2018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AB" w:rsidRDefault="00E46559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3.01.2019</w:t>
            </w:r>
            <w:bookmarkStart w:id="0" w:name="_GoBack"/>
            <w:bookmarkEnd w:id="0"/>
            <w:r w:rsidR="00C326AB">
              <w:rPr>
                <w:color w:val="000000" w:themeColor="text1"/>
              </w:rPr>
              <w:t xml:space="preserve"> r.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AB" w:rsidRDefault="00C326AB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Petycję rozpatrzono w sposób wyjaśniający</w:t>
            </w:r>
          </w:p>
        </w:tc>
      </w:tr>
    </w:tbl>
    <w:p w:rsidR="0009039A" w:rsidRDefault="0009039A"/>
    <w:sectPr w:rsidR="00090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7F"/>
    <w:rsid w:val="0003497F"/>
    <w:rsid w:val="0009039A"/>
    <w:rsid w:val="00563F4F"/>
    <w:rsid w:val="00C326AB"/>
    <w:rsid w:val="00E46559"/>
    <w:rsid w:val="00ED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1BC44-A4B0-4474-A282-37AD873A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6A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26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6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5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6</cp:revision>
  <cp:lastPrinted>2021-06-16T11:17:00Z</cp:lastPrinted>
  <dcterms:created xsi:type="dcterms:W3CDTF">2021-06-15T09:16:00Z</dcterms:created>
  <dcterms:modified xsi:type="dcterms:W3CDTF">2021-06-16T11:17:00Z</dcterms:modified>
</cp:coreProperties>
</file>